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03EA0" w14:textId="77777777" w:rsidR="000D12AC" w:rsidRPr="0058001F" w:rsidRDefault="000D12AC" w:rsidP="0056459C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  <w:r w:rsidRPr="0058001F">
        <w:rPr>
          <w:rStyle w:val="normaltextrun"/>
          <w:rFonts w:ascii="Cambria" w:hAnsi="Cambria" w:cstheme="minorHAnsi"/>
          <w:bCs/>
        </w:rPr>
        <w:t>Sveučilište Jurja Dobrile u Puli</w:t>
      </w:r>
      <w:r w:rsidRPr="0058001F">
        <w:rPr>
          <w:rStyle w:val="eop"/>
          <w:rFonts w:ascii="Cambria" w:hAnsi="Cambria" w:cstheme="minorHAnsi"/>
        </w:rPr>
        <w:t> </w:t>
      </w:r>
    </w:p>
    <w:p w14:paraId="6157BB7E" w14:textId="77777777" w:rsidR="000D12AC" w:rsidRPr="0058001F" w:rsidRDefault="000D12AC" w:rsidP="0056459C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  <w:r w:rsidRPr="0058001F">
        <w:rPr>
          <w:rStyle w:val="normaltextrun"/>
          <w:rFonts w:ascii="Cambria" w:hAnsi="Cambria" w:cstheme="minorHAnsi"/>
          <w:bCs/>
        </w:rPr>
        <w:t>Zagrebačka 30</w:t>
      </w:r>
      <w:r w:rsidRPr="0058001F">
        <w:rPr>
          <w:rStyle w:val="eop"/>
          <w:rFonts w:ascii="Cambria" w:hAnsi="Cambria" w:cstheme="minorHAnsi"/>
        </w:rPr>
        <w:t> </w:t>
      </w:r>
    </w:p>
    <w:p w14:paraId="2AD1BD6F" w14:textId="77777777" w:rsidR="000D12AC" w:rsidRPr="0058001F" w:rsidRDefault="000D12AC" w:rsidP="0056459C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  <w:r w:rsidRPr="0058001F">
        <w:rPr>
          <w:rStyle w:val="normaltextrun"/>
          <w:rFonts w:ascii="Cambria" w:hAnsi="Cambria" w:cstheme="minorHAnsi"/>
          <w:bCs/>
        </w:rPr>
        <w:t>52100 Pula</w:t>
      </w:r>
      <w:r w:rsidRPr="0058001F">
        <w:rPr>
          <w:rStyle w:val="eop"/>
          <w:rFonts w:ascii="Cambria" w:hAnsi="Cambria" w:cstheme="minorHAnsi"/>
        </w:rPr>
        <w:t> </w:t>
      </w:r>
    </w:p>
    <w:p w14:paraId="6E7BEAA2" w14:textId="261CFEC6" w:rsidR="000D12AC" w:rsidRPr="0058001F" w:rsidRDefault="000D12AC" w:rsidP="0056459C">
      <w:pPr>
        <w:pStyle w:val="paragraph"/>
        <w:spacing w:before="0" w:beforeAutospacing="0" w:after="0" w:afterAutospacing="0"/>
        <w:textAlignment w:val="baseline"/>
        <w:rPr>
          <w:rFonts w:ascii="Cambria" w:hAnsi="Cambria" w:cstheme="minorHAnsi"/>
        </w:rPr>
      </w:pPr>
    </w:p>
    <w:p w14:paraId="223EE4DA" w14:textId="77777777" w:rsidR="005E555A" w:rsidRPr="0058001F" w:rsidRDefault="005E555A" w:rsidP="0056459C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</w:p>
    <w:p w14:paraId="4166C0C1" w14:textId="3D3AC2CB" w:rsidR="00FA35FF" w:rsidRPr="0058001F" w:rsidRDefault="00AE6851" w:rsidP="0056459C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  <w:r w:rsidRPr="0058001F">
        <w:rPr>
          <w:rFonts w:ascii="Cambria" w:hAnsi="Cambria" w:cstheme="minorHAnsi"/>
        </w:rPr>
        <w:t xml:space="preserve">Na temelju članka </w:t>
      </w:r>
      <w:r w:rsidR="00A47BB7">
        <w:rPr>
          <w:rFonts w:ascii="Cambria" w:hAnsi="Cambria" w:cstheme="minorHAnsi"/>
        </w:rPr>
        <w:t>29. stavak 4.</w:t>
      </w:r>
      <w:r w:rsidRPr="0058001F">
        <w:rPr>
          <w:rFonts w:ascii="Cambria" w:hAnsi="Cambria" w:cstheme="minorHAnsi"/>
        </w:rPr>
        <w:t xml:space="preserve"> Poslovnika o radu Senata KLASA: 029-03/24-02/17, URBROJ: 143-01-25-1 od 17. veljače 2025. godine</w:t>
      </w:r>
      <w:r w:rsidR="0058001F">
        <w:rPr>
          <w:rFonts w:ascii="Cambria" w:hAnsi="Cambria" w:cstheme="minorHAnsi"/>
        </w:rPr>
        <w:t xml:space="preserve">, </w:t>
      </w:r>
      <w:r w:rsidRPr="0058001F">
        <w:rPr>
          <w:rFonts w:ascii="Cambria" w:hAnsi="Cambria" w:cstheme="minorHAnsi"/>
        </w:rPr>
        <w:t>utvrđuje se sljedeći</w:t>
      </w:r>
    </w:p>
    <w:p w14:paraId="11E47FDF" w14:textId="61DE3ECF" w:rsidR="00AE6851" w:rsidRPr="0058001F" w:rsidRDefault="00AE6851" w:rsidP="0056459C">
      <w:pPr>
        <w:pStyle w:val="paragraph"/>
        <w:spacing w:before="0" w:beforeAutospacing="0" w:after="0" w:afterAutospacing="0"/>
        <w:textAlignment w:val="baseline"/>
        <w:rPr>
          <w:rFonts w:ascii="Cambria" w:hAnsi="Cambria" w:cstheme="minorHAnsi"/>
        </w:rPr>
      </w:pPr>
    </w:p>
    <w:p w14:paraId="261C6D35" w14:textId="77777777" w:rsidR="005E555A" w:rsidRPr="0058001F" w:rsidRDefault="005E555A" w:rsidP="0056459C">
      <w:pPr>
        <w:pStyle w:val="paragraph"/>
        <w:spacing w:before="0" w:beforeAutospacing="0" w:after="0" w:afterAutospacing="0"/>
        <w:textAlignment w:val="baseline"/>
        <w:rPr>
          <w:rFonts w:ascii="Cambria" w:hAnsi="Cambria" w:cstheme="minorHAnsi"/>
        </w:rPr>
      </w:pPr>
    </w:p>
    <w:p w14:paraId="06E6F386" w14:textId="458B80E8" w:rsidR="000D12AC" w:rsidRPr="0058001F" w:rsidRDefault="00A47BB7" w:rsidP="0058001F">
      <w:pPr>
        <w:pStyle w:val="paragraph"/>
        <w:spacing w:before="0" w:beforeAutospacing="0" w:after="60" w:afterAutospacing="0"/>
        <w:jc w:val="center"/>
        <w:textAlignment w:val="baseline"/>
        <w:rPr>
          <w:rFonts w:ascii="Cambria" w:hAnsi="Cambria" w:cstheme="minorHAnsi"/>
          <w:b/>
          <w:sz w:val="28"/>
          <w:szCs w:val="28"/>
        </w:rPr>
      </w:pPr>
      <w:r>
        <w:rPr>
          <w:rStyle w:val="normaltextrun"/>
          <w:rFonts w:ascii="Cambria" w:hAnsi="Cambria" w:cstheme="minorHAnsi"/>
          <w:b/>
          <w:bCs/>
          <w:sz w:val="28"/>
          <w:szCs w:val="28"/>
        </w:rPr>
        <w:t xml:space="preserve">SAŽETAK </w:t>
      </w:r>
      <w:r w:rsidR="0067123B" w:rsidRPr="0058001F">
        <w:rPr>
          <w:rStyle w:val="normaltextrun"/>
          <w:rFonts w:ascii="Cambria" w:hAnsi="Cambria" w:cstheme="minorHAnsi"/>
          <w:b/>
          <w:bCs/>
          <w:sz w:val="28"/>
          <w:szCs w:val="28"/>
        </w:rPr>
        <w:t>ZAPISNIK</w:t>
      </w:r>
      <w:r>
        <w:rPr>
          <w:rStyle w:val="normaltextrun"/>
          <w:rFonts w:ascii="Cambria" w:hAnsi="Cambria" w:cstheme="minorHAnsi"/>
          <w:b/>
          <w:bCs/>
          <w:sz w:val="28"/>
          <w:szCs w:val="28"/>
        </w:rPr>
        <w:t>A</w:t>
      </w:r>
      <w:r w:rsidR="0067123B" w:rsidRPr="0058001F">
        <w:rPr>
          <w:rStyle w:val="eop"/>
          <w:rFonts w:ascii="Cambria" w:hAnsi="Cambria" w:cstheme="minorHAnsi"/>
          <w:b/>
          <w:sz w:val="28"/>
          <w:szCs w:val="28"/>
        </w:rPr>
        <w:t> </w:t>
      </w:r>
    </w:p>
    <w:p w14:paraId="57EFA9EF" w14:textId="77777777" w:rsidR="0044109F" w:rsidRPr="0044109F" w:rsidRDefault="0058001F" w:rsidP="0056459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inorHAnsi"/>
          <w:b/>
          <w:bCs/>
        </w:rPr>
      </w:pPr>
      <w:r w:rsidRPr="0044109F">
        <w:rPr>
          <w:rStyle w:val="normaltextrun"/>
          <w:rFonts w:ascii="Cambria" w:hAnsi="Cambria" w:cstheme="minorHAnsi"/>
          <w:b/>
          <w:bCs/>
        </w:rPr>
        <w:t>sa sjednice Senata Sveučilišta Jurja Dobrile u Puli</w:t>
      </w:r>
    </w:p>
    <w:p w14:paraId="79E0D4D9" w14:textId="370863F6" w:rsidR="00AE6851" w:rsidRPr="0044109F" w:rsidRDefault="0044109F" w:rsidP="0056459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inorHAnsi"/>
          <w:b/>
          <w:bCs/>
        </w:rPr>
      </w:pPr>
      <w:r w:rsidRPr="0044109F">
        <w:rPr>
          <w:rStyle w:val="normaltextrun"/>
          <w:rFonts w:ascii="Cambria" w:hAnsi="Cambria" w:cstheme="minorHAnsi"/>
          <w:b/>
          <w:bCs/>
        </w:rPr>
        <w:t>održane</w:t>
      </w:r>
      <w:r w:rsidR="0058001F" w:rsidRPr="0044109F">
        <w:rPr>
          <w:rStyle w:val="normaltextrun"/>
          <w:rFonts w:ascii="Cambria" w:hAnsi="Cambria" w:cstheme="minorHAnsi"/>
          <w:b/>
          <w:bCs/>
        </w:rPr>
        <w:t xml:space="preserve"> od 20. do 21. siječnja 2026. godine </w:t>
      </w:r>
      <w:r w:rsidR="0058001F" w:rsidRPr="0044109F">
        <w:rPr>
          <w:rStyle w:val="eop"/>
          <w:rFonts w:ascii="Cambria" w:hAnsi="Cambria" w:cstheme="minorHAnsi"/>
          <w:b/>
        </w:rPr>
        <w:t xml:space="preserve">putem aplikacije Microsoft </w:t>
      </w:r>
      <w:proofErr w:type="spellStart"/>
      <w:r w:rsidR="0058001F" w:rsidRPr="0044109F">
        <w:rPr>
          <w:rStyle w:val="eop"/>
          <w:rFonts w:ascii="Cambria" w:hAnsi="Cambria" w:cstheme="minorHAnsi"/>
          <w:b/>
        </w:rPr>
        <w:t>Teams</w:t>
      </w:r>
      <w:proofErr w:type="spellEnd"/>
    </w:p>
    <w:p w14:paraId="3B8AEFC1" w14:textId="77777777" w:rsidR="00AE6851" w:rsidRPr="0044109F" w:rsidRDefault="00AE6851" w:rsidP="005645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theme="minorHAnsi"/>
          <w:bCs/>
        </w:rPr>
      </w:pPr>
    </w:p>
    <w:p w14:paraId="170D5675" w14:textId="77777777" w:rsidR="005E555A" w:rsidRPr="0044109F" w:rsidRDefault="005E555A" w:rsidP="0056459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hAnsi="Cambria" w:cstheme="minorHAnsi"/>
          <w:bCs/>
        </w:rPr>
      </w:pPr>
    </w:p>
    <w:p w14:paraId="13A9CDA4" w14:textId="77777777" w:rsidR="0070468B" w:rsidRPr="00146011" w:rsidRDefault="0070468B" w:rsidP="0058001F">
      <w:pPr>
        <w:spacing w:after="120" w:line="240" w:lineRule="auto"/>
        <w:jc w:val="both"/>
        <w:rPr>
          <w:rFonts w:ascii="Cambria" w:eastAsia="Cambria" w:hAnsi="Cambria" w:cstheme="minorHAnsi"/>
          <w:sz w:val="24"/>
          <w:szCs w:val="24"/>
          <w:u w:val="single"/>
        </w:rPr>
      </w:pPr>
      <w:bookmarkStart w:id="0" w:name="_Hlk218858712"/>
      <w:r w:rsidRPr="00146011">
        <w:rPr>
          <w:rFonts w:ascii="Cambria" w:eastAsia="Cambria" w:hAnsi="Cambria" w:cstheme="minorHAnsi"/>
          <w:sz w:val="24"/>
          <w:szCs w:val="24"/>
          <w:u w:val="single"/>
        </w:rPr>
        <w:t>DNEVNI RED:</w:t>
      </w:r>
    </w:p>
    <w:bookmarkEnd w:id="0"/>
    <w:p w14:paraId="7442C79E" w14:textId="77777777" w:rsidR="0070468B" w:rsidRPr="00146011" w:rsidRDefault="0070468B" w:rsidP="0056459C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</w:rPr>
      </w:pPr>
      <w:r w:rsidRPr="00146011">
        <w:rPr>
          <w:rFonts w:ascii="Cambria" w:eastAsia="Times New Roman" w:hAnsi="Cambria" w:cstheme="minorHAnsi"/>
          <w:sz w:val="24"/>
          <w:szCs w:val="24"/>
        </w:rPr>
        <w:t>Zapisnik sjednice Senata Sveučilišta Jurja Dobrile u Puli koja je održana na daljinu, samo elektroničkim izjašnjavanjem bez neposredne komunikacije od 19. do 22. prosinca 2025. godine</w:t>
      </w:r>
    </w:p>
    <w:p w14:paraId="40F0FDB2" w14:textId="77777777" w:rsidR="0070468B" w:rsidRPr="00146011" w:rsidRDefault="0070468B" w:rsidP="0056459C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</w:rPr>
      </w:pPr>
      <w:r w:rsidRPr="00146011">
        <w:rPr>
          <w:rFonts w:ascii="Cambria" w:eastAsia="Times New Roman" w:hAnsi="Cambria" w:cstheme="minorHAnsi"/>
          <w:sz w:val="24"/>
          <w:szCs w:val="24"/>
        </w:rPr>
        <w:t>Zapisnik sjednice Senata Sveučilišta Jurja Dobrile u Puli koja je održana na daljinu, samo elektroničkim izjašnjavanjem bez neposredne komunikacije od 22. do 23. prosinca 2025. godine</w:t>
      </w:r>
    </w:p>
    <w:p w14:paraId="784174E5" w14:textId="77777777" w:rsidR="0070468B" w:rsidRPr="00146011" w:rsidRDefault="0070468B" w:rsidP="0056459C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</w:rPr>
      </w:pPr>
      <w:r w:rsidRPr="00146011">
        <w:rPr>
          <w:rFonts w:ascii="Cambria" w:eastAsia="Times New Roman" w:hAnsi="Cambria" w:cstheme="minorHAnsi"/>
          <w:sz w:val="24"/>
          <w:szCs w:val="24"/>
        </w:rPr>
        <w:t>Zapisnik sjednice Senata Sveučilišta Jurja Dobrile u Puli koja je održana na daljinu, samo elektroničkim izjašnjavanjem bez neposredne komunikacije od 29. do 30. prosinca 2025. godine</w:t>
      </w:r>
    </w:p>
    <w:p w14:paraId="022E703A" w14:textId="77777777" w:rsidR="0070468B" w:rsidRPr="00146011" w:rsidRDefault="0070468B" w:rsidP="0056459C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</w:rPr>
      </w:pPr>
      <w:r w:rsidRPr="00146011">
        <w:rPr>
          <w:rFonts w:ascii="Cambria" w:eastAsia="Times New Roman" w:hAnsi="Cambria" w:cstheme="minorHAnsi"/>
          <w:sz w:val="24"/>
          <w:szCs w:val="24"/>
        </w:rPr>
        <w:t>Potvrda izbora dekanice Fakulteta prirodnih znanosti</w:t>
      </w:r>
    </w:p>
    <w:p w14:paraId="4A941E70" w14:textId="77777777" w:rsidR="0070468B" w:rsidRPr="00146011" w:rsidRDefault="0070468B" w:rsidP="0056459C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</w:rPr>
      </w:pPr>
      <w:r w:rsidRPr="00146011">
        <w:rPr>
          <w:rFonts w:ascii="Cambria" w:eastAsia="Times New Roman" w:hAnsi="Cambria" w:cstheme="minorHAnsi"/>
          <w:sz w:val="24"/>
          <w:szCs w:val="24"/>
        </w:rPr>
        <w:t>Imenovanje članova Odbora za znanstveni i umjetnički rad</w:t>
      </w:r>
    </w:p>
    <w:p w14:paraId="2F607F77" w14:textId="77777777" w:rsidR="0070468B" w:rsidRPr="00146011" w:rsidRDefault="0070468B" w:rsidP="0056459C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</w:rPr>
      </w:pPr>
      <w:r w:rsidRPr="00146011">
        <w:rPr>
          <w:rFonts w:ascii="Cambria" w:eastAsia="Times New Roman" w:hAnsi="Cambria" w:cstheme="minorHAnsi"/>
          <w:sz w:val="24"/>
          <w:szCs w:val="24"/>
        </w:rPr>
        <w:t>R</w:t>
      </w:r>
      <w:r w:rsidRPr="00146011">
        <w:rPr>
          <w:rFonts w:ascii="Cambria" w:hAnsi="Cambria" w:cstheme="minorHAnsi"/>
          <w:sz w:val="24"/>
          <w:szCs w:val="24"/>
        </w:rPr>
        <w:t>aspisivanje javnog natječaja za izbor dva</w:t>
      </w:r>
      <w:r w:rsidRPr="00146011">
        <w:rPr>
          <w:rFonts w:ascii="Cambria" w:eastAsia="Times New Roman" w:hAnsi="Cambria" w:cstheme="minorHAnsi"/>
          <w:sz w:val="24"/>
          <w:szCs w:val="24"/>
        </w:rPr>
        <w:t xml:space="preserve"> </w:t>
      </w:r>
      <w:r w:rsidRPr="00146011">
        <w:rPr>
          <w:rFonts w:ascii="Cambria" w:hAnsi="Cambria" w:cstheme="minorHAnsi"/>
          <w:sz w:val="24"/>
          <w:szCs w:val="24"/>
        </w:rPr>
        <w:t>izvršitelja na slobodna znanstveno-nastavna radna mjesta docenta u znanstvenom području BIOMEDICINA I ZDRAVSTVO, polje Temeljne medicinske znanosti – na neodređeno vrijeme u punom radnom vremenu (Medicinski fakultet)</w:t>
      </w:r>
    </w:p>
    <w:p w14:paraId="2406BB5E" w14:textId="77777777" w:rsidR="0070468B" w:rsidRPr="00146011" w:rsidRDefault="0070468B" w:rsidP="0056459C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</w:rPr>
      </w:pPr>
      <w:r w:rsidRPr="00146011">
        <w:rPr>
          <w:rFonts w:ascii="Cambria" w:eastAsia="Times New Roman" w:hAnsi="Cambria" w:cstheme="minorHAnsi"/>
          <w:sz w:val="24"/>
          <w:szCs w:val="24"/>
        </w:rPr>
        <w:t>R</w:t>
      </w:r>
      <w:r w:rsidRPr="00146011">
        <w:rPr>
          <w:rFonts w:ascii="Cambria" w:hAnsi="Cambria" w:cstheme="minorHAnsi"/>
          <w:sz w:val="24"/>
          <w:szCs w:val="24"/>
        </w:rPr>
        <w:t>aspisivanje javnog natječaja za izbor jednog</w:t>
      </w:r>
      <w:r w:rsidRPr="00146011">
        <w:rPr>
          <w:rFonts w:ascii="Cambria" w:eastAsia="Times New Roman" w:hAnsi="Cambria" w:cstheme="minorHAnsi"/>
          <w:sz w:val="24"/>
          <w:szCs w:val="24"/>
        </w:rPr>
        <w:t xml:space="preserve"> </w:t>
      </w:r>
      <w:r w:rsidRPr="00146011">
        <w:rPr>
          <w:rFonts w:ascii="Cambria" w:hAnsi="Cambria" w:cstheme="minorHAnsi"/>
          <w:sz w:val="24"/>
          <w:szCs w:val="24"/>
        </w:rPr>
        <w:t>izvršitelja na slobodno znanstveno-nastavno radno mjesto docenta u znanstvenom području BIOMEDICINA I ZDRAVSTVO, polje Kliničke medicinske znanosti – na neodređeno vrijeme u punom radnom vremenu (Medicinski fakultet)</w:t>
      </w:r>
    </w:p>
    <w:p w14:paraId="314ED566" w14:textId="77777777" w:rsidR="0070468B" w:rsidRPr="00146011" w:rsidRDefault="0070468B" w:rsidP="0056459C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</w:rPr>
      </w:pPr>
      <w:r w:rsidRPr="00146011">
        <w:rPr>
          <w:rFonts w:ascii="Cambria" w:eastAsia="Times New Roman" w:hAnsi="Cambria" w:cstheme="minorHAnsi"/>
          <w:sz w:val="24"/>
          <w:szCs w:val="24"/>
        </w:rPr>
        <w:t>R</w:t>
      </w:r>
      <w:r w:rsidRPr="00146011">
        <w:rPr>
          <w:rFonts w:ascii="Cambria" w:hAnsi="Cambria" w:cstheme="minorHAnsi"/>
          <w:sz w:val="24"/>
          <w:szCs w:val="24"/>
        </w:rPr>
        <w:t>aspisivanje javnog natječaja za izbor jednog</w:t>
      </w:r>
      <w:r w:rsidRPr="00146011">
        <w:rPr>
          <w:rFonts w:ascii="Cambria" w:eastAsia="Times New Roman" w:hAnsi="Cambria" w:cstheme="minorHAnsi"/>
          <w:sz w:val="24"/>
          <w:szCs w:val="24"/>
        </w:rPr>
        <w:t xml:space="preserve"> </w:t>
      </w:r>
      <w:r w:rsidRPr="00146011">
        <w:rPr>
          <w:rFonts w:ascii="Cambria" w:hAnsi="Cambria" w:cstheme="minorHAnsi"/>
          <w:sz w:val="24"/>
          <w:szCs w:val="24"/>
        </w:rPr>
        <w:t>izvršitelja na slobodno znanstveno-nastavno radno mjesto docenta u znanstvenom području BIOMEDICINA I ZDRAVSTVO, znanstveno polje Kliničke medicinske znanosti, znanstvena grana ortopedija – na neodređeno vrijeme, u nepunom radnom vremenu (Medicinski fakultet)</w:t>
      </w:r>
    </w:p>
    <w:p w14:paraId="385D7223" w14:textId="77777777" w:rsidR="0070468B" w:rsidRPr="00146011" w:rsidRDefault="0070468B" w:rsidP="0056459C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</w:rPr>
      </w:pPr>
      <w:r w:rsidRPr="00146011">
        <w:rPr>
          <w:rFonts w:ascii="Cambria" w:hAnsi="Cambria" w:cstheme="minorHAnsi"/>
          <w:bCs/>
          <w:sz w:val="24"/>
          <w:szCs w:val="24"/>
          <w:shd w:val="clear" w:color="auto" w:fill="FFFFFF"/>
        </w:rPr>
        <w:t>Usvajanje</w:t>
      </w:r>
      <w:r w:rsidRPr="00146011">
        <w:rPr>
          <w:rFonts w:ascii="Cambria" w:hAnsi="Cambria" w:cstheme="minorHAnsi"/>
          <w:sz w:val="24"/>
          <w:szCs w:val="24"/>
          <w:shd w:val="clear" w:color="auto" w:fill="FFFFFF"/>
        </w:rPr>
        <w:t xml:space="preserve"> mišljenja stručnog povjerenstva za izbor jednog izvršitelja na slobodno umjetničko-nastavno radno mjesto docent u umjetničkom području DIZAJN, polje Dizajn vizualnih komunikacija i primijenjena grafika - </w:t>
      </w:r>
      <w:r w:rsidRPr="00146011">
        <w:rPr>
          <w:rFonts w:ascii="Cambria" w:hAnsi="Cambria" w:cstheme="minorHAnsi"/>
          <w:bCs/>
          <w:iCs/>
          <w:sz w:val="24"/>
          <w:szCs w:val="24"/>
          <w:shd w:val="clear" w:color="auto" w:fill="FFFFFF"/>
        </w:rPr>
        <w:t>na neodređeno vrijeme u punom radnom vremenu</w:t>
      </w:r>
    </w:p>
    <w:p w14:paraId="73F07883" w14:textId="77777777" w:rsidR="0070468B" w:rsidRPr="00146011" w:rsidRDefault="0070468B" w:rsidP="0056459C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</w:rPr>
      </w:pPr>
      <w:r w:rsidRPr="00146011">
        <w:rPr>
          <w:rFonts w:ascii="Cambria" w:eastAsia="Times New Roman" w:hAnsi="Cambria" w:cstheme="minorHAnsi"/>
          <w:sz w:val="24"/>
          <w:szCs w:val="24"/>
        </w:rPr>
        <w:t>Odluka o prihvaćanju tema završnih radova – sveučilišni prijediplomski studij Dizajn i audiovizualne komunikacije</w:t>
      </w:r>
    </w:p>
    <w:p w14:paraId="6B4C2496" w14:textId="77777777" w:rsidR="0070468B" w:rsidRPr="00146011" w:rsidRDefault="0070468B" w:rsidP="0056459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mbria" w:hAnsi="Cambria" w:cstheme="minorHAnsi"/>
        </w:rPr>
      </w:pPr>
      <w:r w:rsidRPr="00146011">
        <w:rPr>
          <w:rFonts w:ascii="Cambria" w:hAnsi="Cambria" w:cstheme="minorHAnsi"/>
        </w:rPr>
        <w:t>Odluka o izmjeni Odluke o imenovanju članova Glavnog odbora za kvalitetu</w:t>
      </w:r>
    </w:p>
    <w:p w14:paraId="63247704" w14:textId="51AC9CC4" w:rsidR="0070468B" w:rsidRPr="00146011" w:rsidRDefault="0070468B" w:rsidP="0056459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theme="minorHAnsi"/>
        </w:rPr>
      </w:pPr>
      <w:r w:rsidRPr="00146011">
        <w:rPr>
          <w:rFonts w:ascii="Cambria" w:hAnsi="Cambria" w:cstheme="minorHAnsi"/>
        </w:rPr>
        <w:t>Pravilnik o dopunama Pravilnika o sustavu osiguravanja i unaprjeđivanja kvalitete Sveučilišta Jurja Dobrile u Puli</w:t>
      </w:r>
    </w:p>
    <w:p w14:paraId="6606F6F3" w14:textId="77777777" w:rsidR="0056459C" w:rsidRPr="00C1480D" w:rsidRDefault="0056459C" w:rsidP="005E6F39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mbria" w:hAnsi="Cambria" w:cstheme="minorHAnsi"/>
        </w:rPr>
      </w:pPr>
    </w:p>
    <w:p w14:paraId="6741EA86" w14:textId="086E75EA" w:rsidR="00647ABD" w:rsidRPr="00C1480D" w:rsidRDefault="00647ABD" w:rsidP="0056459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mbria" w:hAnsi="Cambria" w:cstheme="minorHAnsi"/>
          <w:b/>
          <w:bCs/>
        </w:rPr>
      </w:pPr>
      <w:r w:rsidRPr="00C1480D">
        <w:rPr>
          <w:rStyle w:val="normaltextrun"/>
          <w:rFonts w:ascii="Cambria" w:hAnsi="Cambria" w:cstheme="minorHAnsi"/>
          <w:b/>
          <w:bCs/>
        </w:rPr>
        <w:t>1.</w:t>
      </w:r>
    </w:p>
    <w:p w14:paraId="048F8012" w14:textId="54B853F6" w:rsidR="0070468B" w:rsidRPr="00C1480D" w:rsidRDefault="0070468B" w:rsidP="00FB3C1F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</w:rPr>
      </w:pPr>
      <w:r w:rsidRPr="00C1480D">
        <w:rPr>
          <w:rStyle w:val="normaltextrun"/>
          <w:rFonts w:ascii="Cambria" w:hAnsi="Cambria" w:cstheme="minorHAnsi"/>
          <w:sz w:val="24"/>
          <w:szCs w:val="24"/>
        </w:rPr>
        <w:t xml:space="preserve">Senat je prihvatio </w:t>
      </w:r>
      <w:r w:rsidRPr="00C1480D">
        <w:rPr>
          <w:rFonts w:ascii="Cambria" w:eastAsia="Times New Roman" w:hAnsi="Cambria" w:cstheme="minorHAnsi"/>
          <w:sz w:val="24"/>
          <w:szCs w:val="24"/>
        </w:rPr>
        <w:t>Zapisnik sjednice Senata Sveučilišta Jurja Dobrile u Puli koja je održana na daljinu, samo elektroničkim izjašnjavanjem bez neposredne komunikacije od 19. do 22. prosinca 2025. godine.</w:t>
      </w:r>
    </w:p>
    <w:p w14:paraId="0B66FA8E" w14:textId="77777777" w:rsidR="0070468B" w:rsidRPr="00C1480D" w:rsidRDefault="0070468B" w:rsidP="00FB3C1F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</w:rPr>
      </w:pPr>
    </w:p>
    <w:p w14:paraId="09A6C516" w14:textId="5DE38BD2" w:rsidR="0070468B" w:rsidRPr="00C1480D" w:rsidRDefault="0070468B" w:rsidP="00FB3C1F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</w:p>
    <w:p w14:paraId="0EFEC81C" w14:textId="77777777" w:rsidR="0070468B" w:rsidRPr="00C1480D" w:rsidRDefault="0070468B" w:rsidP="00FB3C1F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C1480D">
        <w:rPr>
          <w:rFonts w:ascii="Cambria" w:hAnsi="Cambria" w:cstheme="minorHAnsi"/>
          <w:b/>
          <w:sz w:val="24"/>
          <w:szCs w:val="24"/>
        </w:rPr>
        <w:t>2.</w:t>
      </w:r>
    </w:p>
    <w:p w14:paraId="464C3FBC" w14:textId="3E79EDB7" w:rsidR="0070468B" w:rsidRPr="00C1480D" w:rsidRDefault="0070468B" w:rsidP="00FB3C1F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</w:rPr>
      </w:pPr>
      <w:r w:rsidRPr="00C1480D">
        <w:rPr>
          <w:rStyle w:val="normaltextrun"/>
          <w:rFonts w:ascii="Cambria" w:hAnsi="Cambria" w:cstheme="minorHAnsi"/>
          <w:sz w:val="24"/>
          <w:szCs w:val="24"/>
        </w:rPr>
        <w:t xml:space="preserve">Senat je prihvatio </w:t>
      </w:r>
      <w:r w:rsidRPr="00C1480D">
        <w:rPr>
          <w:rFonts w:ascii="Cambria" w:eastAsia="Times New Roman" w:hAnsi="Cambria" w:cstheme="minorHAnsi"/>
          <w:sz w:val="24"/>
          <w:szCs w:val="24"/>
        </w:rPr>
        <w:t>Zapisnik sjednice Senata Sveučilišta Jurja Dobrile u Puli koja je održana na daljinu, samo elektroničkim izjašnjavanjem bez neposredne komunikacije od 22. do 23. prosinca 2025. godine.</w:t>
      </w:r>
    </w:p>
    <w:p w14:paraId="6CD7520A" w14:textId="445001A0" w:rsidR="0070468B" w:rsidRPr="0044109F" w:rsidRDefault="0070468B" w:rsidP="00FB3C1F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color w:val="FF0000"/>
          <w:sz w:val="24"/>
          <w:szCs w:val="24"/>
        </w:rPr>
      </w:pPr>
    </w:p>
    <w:p w14:paraId="4C5B22F4" w14:textId="77777777" w:rsidR="0070468B" w:rsidRPr="0044109F" w:rsidRDefault="0070468B" w:rsidP="00FB3C1F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color w:val="FF0000"/>
          <w:sz w:val="24"/>
          <w:szCs w:val="24"/>
        </w:rPr>
      </w:pPr>
    </w:p>
    <w:p w14:paraId="2F6339D2" w14:textId="2D04452B" w:rsidR="0070468B" w:rsidRPr="00AE66D7" w:rsidRDefault="0070468B" w:rsidP="00FB3C1F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AE66D7">
        <w:rPr>
          <w:rFonts w:ascii="Cambria" w:hAnsi="Cambria" w:cstheme="minorHAnsi"/>
          <w:b/>
          <w:sz w:val="24"/>
          <w:szCs w:val="24"/>
        </w:rPr>
        <w:t>3.</w:t>
      </w:r>
    </w:p>
    <w:p w14:paraId="17DE4A08" w14:textId="17F5C296" w:rsidR="0070468B" w:rsidRDefault="0070468B" w:rsidP="00FB3C1F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</w:rPr>
      </w:pPr>
      <w:r w:rsidRPr="00AE66D7">
        <w:rPr>
          <w:rStyle w:val="normaltextrun"/>
          <w:rFonts w:ascii="Cambria" w:hAnsi="Cambria" w:cstheme="minorHAnsi"/>
          <w:sz w:val="24"/>
          <w:szCs w:val="24"/>
        </w:rPr>
        <w:t xml:space="preserve">Senat je prihvatio </w:t>
      </w:r>
      <w:r w:rsidRPr="00AE66D7">
        <w:rPr>
          <w:rFonts w:ascii="Cambria" w:eastAsia="Times New Roman" w:hAnsi="Cambria" w:cstheme="minorHAnsi"/>
          <w:sz w:val="24"/>
          <w:szCs w:val="24"/>
        </w:rPr>
        <w:t>Zapisnik sjednice Senata Sveučilišta Jurja Dobrile u Puli koja je održana na daljinu, samo elektroničkim izjašnjavanjem bez neposredne komunikacije od 29. do 30. prosinca 2025. godine.</w:t>
      </w:r>
    </w:p>
    <w:p w14:paraId="4A36B00F" w14:textId="52D05801" w:rsidR="00CA4D7D" w:rsidRDefault="00CA4D7D" w:rsidP="00FB3C1F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</w:rPr>
      </w:pPr>
    </w:p>
    <w:p w14:paraId="1DCCED91" w14:textId="7FAF878C" w:rsidR="00CA4D7D" w:rsidRPr="00AE66D7" w:rsidRDefault="00CA4D7D" w:rsidP="00FB3C1F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</w:rPr>
      </w:pPr>
      <w:r>
        <w:rPr>
          <w:rFonts w:ascii="Cambria" w:eastAsia="Times New Roman" w:hAnsi="Cambria" w:cstheme="minorHAnsi"/>
          <w:sz w:val="24"/>
          <w:szCs w:val="24"/>
        </w:rPr>
        <w:t>Senat je donio sljedeće odluke i pravilnike:</w:t>
      </w:r>
      <w:bookmarkStart w:id="1" w:name="_GoBack"/>
      <w:bookmarkEnd w:id="1"/>
    </w:p>
    <w:p w14:paraId="78DA5D46" w14:textId="77777777" w:rsidR="0058001F" w:rsidRPr="0044109F" w:rsidRDefault="0058001F" w:rsidP="00FB3C1F">
      <w:pPr>
        <w:pBdr>
          <w:bottom w:val="single" w:sz="4" w:space="1" w:color="auto"/>
        </w:pBdr>
        <w:shd w:val="clear" w:color="auto" w:fill="FFFFFF"/>
        <w:spacing w:after="120" w:line="240" w:lineRule="auto"/>
        <w:jc w:val="both"/>
        <w:rPr>
          <w:rFonts w:ascii="Cambria" w:hAnsi="Cambria" w:cstheme="minorHAnsi"/>
          <w:color w:val="FF0000"/>
          <w:sz w:val="24"/>
          <w:szCs w:val="24"/>
        </w:rPr>
      </w:pPr>
    </w:p>
    <w:p w14:paraId="3EAFAE27" w14:textId="21ECCE2C" w:rsidR="00581B34" w:rsidRPr="00AE66D7" w:rsidRDefault="0070468B" w:rsidP="0056459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inorHAnsi"/>
          <w:b/>
          <w:bCs/>
        </w:rPr>
      </w:pPr>
      <w:r w:rsidRPr="00AE66D7">
        <w:rPr>
          <w:rStyle w:val="normaltextrun"/>
          <w:rFonts w:ascii="Cambria" w:hAnsi="Cambria" w:cstheme="minorHAnsi"/>
          <w:b/>
          <w:bCs/>
        </w:rPr>
        <w:t>4.</w:t>
      </w:r>
    </w:p>
    <w:p w14:paraId="79D719DB" w14:textId="77777777" w:rsidR="00125627" w:rsidRPr="00AE66D7" w:rsidRDefault="00125627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</w:p>
    <w:p w14:paraId="0DFD26B2" w14:textId="2635D272" w:rsidR="00125627" w:rsidRPr="00AE66D7" w:rsidRDefault="00125627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AE66D7">
        <w:rPr>
          <w:rFonts w:ascii="Cambria" w:hAnsi="Cambria" w:cstheme="minorHAnsi"/>
          <w:sz w:val="24"/>
          <w:szCs w:val="24"/>
        </w:rPr>
        <w:t>ODLUKU O POTVRDI IZBORU DEKANICE</w:t>
      </w:r>
    </w:p>
    <w:p w14:paraId="0EF1C467" w14:textId="24861AE7" w:rsidR="00125627" w:rsidRPr="00AE66D7" w:rsidRDefault="00125627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AE66D7">
        <w:rPr>
          <w:rFonts w:ascii="Cambria" w:hAnsi="Cambria" w:cstheme="minorHAnsi"/>
          <w:sz w:val="24"/>
          <w:szCs w:val="24"/>
        </w:rPr>
        <w:t>FAKULTETA PRIRODNIH ZNANOSTI</w:t>
      </w:r>
    </w:p>
    <w:p w14:paraId="47C2D959" w14:textId="77777777" w:rsidR="00AE66D7" w:rsidRPr="00AE66D7" w:rsidRDefault="00AE66D7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</w:p>
    <w:p w14:paraId="6C086906" w14:textId="77777777" w:rsidR="00125627" w:rsidRPr="00AE66D7" w:rsidRDefault="00125627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AE66D7">
        <w:rPr>
          <w:rFonts w:ascii="Cambria" w:hAnsi="Cambria" w:cstheme="minorHAnsi"/>
          <w:sz w:val="24"/>
          <w:szCs w:val="24"/>
        </w:rPr>
        <w:t>Članak 1.</w:t>
      </w:r>
    </w:p>
    <w:p w14:paraId="19B20192" w14:textId="77777777" w:rsidR="00125627" w:rsidRPr="00AE66D7" w:rsidRDefault="00125627" w:rsidP="0056459C">
      <w:pPr>
        <w:tabs>
          <w:tab w:val="left" w:pos="709"/>
        </w:tabs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AE66D7">
        <w:rPr>
          <w:rFonts w:ascii="Cambria" w:hAnsi="Cambria" w:cstheme="minorHAnsi"/>
          <w:sz w:val="24"/>
          <w:szCs w:val="24"/>
        </w:rPr>
        <w:t xml:space="preserve">Potvrđuje se izbor izv. prof. dr. </w:t>
      </w:r>
      <w:proofErr w:type="spellStart"/>
      <w:r w:rsidRPr="00AE66D7">
        <w:rPr>
          <w:rFonts w:ascii="Cambria" w:hAnsi="Cambria" w:cstheme="minorHAnsi"/>
          <w:sz w:val="24"/>
          <w:szCs w:val="24"/>
        </w:rPr>
        <w:t>sc</w:t>
      </w:r>
      <w:proofErr w:type="spellEnd"/>
      <w:r w:rsidRPr="00AE66D7">
        <w:rPr>
          <w:rFonts w:ascii="Cambria" w:hAnsi="Cambria" w:cstheme="minorHAnsi"/>
          <w:sz w:val="24"/>
          <w:szCs w:val="24"/>
        </w:rPr>
        <w:t>. Ines Kovačić za dekanicu Fakulteta prirodnih znanosti na mandatno razdoblje od 1. veljače 2026. godine do 31. siječnja 2029. godine.</w:t>
      </w:r>
    </w:p>
    <w:p w14:paraId="5CF2F137" w14:textId="77777777" w:rsidR="00125627" w:rsidRPr="00AE66D7" w:rsidRDefault="00125627" w:rsidP="0056459C">
      <w:pPr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6F1CA724" w14:textId="77777777" w:rsidR="00125627" w:rsidRPr="00AE66D7" w:rsidRDefault="00125627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AE66D7">
        <w:rPr>
          <w:rFonts w:ascii="Cambria" w:hAnsi="Cambria" w:cstheme="minorHAnsi"/>
          <w:sz w:val="24"/>
          <w:szCs w:val="24"/>
        </w:rPr>
        <w:t>Članak 2.</w:t>
      </w:r>
    </w:p>
    <w:p w14:paraId="14AE237C" w14:textId="270EE4A6" w:rsidR="0070468B" w:rsidRPr="00CA4D7D" w:rsidRDefault="00125627" w:rsidP="00CA4D7D">
      <w:pPr>
        <w:pBdr>
          <w:bottom w:val="single" w:sz="4" w:space="1" w:color="auto"/>
        </w:pBdr>
        <w:spacing w:after="0" w:line="240" w:lineRule="auto"/>
        <w:rPr>
          <w:rStyle w:val="normaltextrun"/>
          <w:rFonts w:ascii="Cambria" w:hAnsi="Cambria" w:cstheme="minorHAnsi"/>
          <w:sz w:val="24"/>
          <w:szCs w:val="24"/>
        </w:rPr>
      </w:pPr>
      <w:r w:rsidRPr="00AE66D7">
        <w:rPr>
          <w:rFonts w:ascii="Cambria" w:hAnsi="Cambria" w:cstheme="minorHAnsi"/>
          <w:sz w:val="24"/>
          <w:szCs w:val="24"/>
        </w:rPr>
        <w:t>Ova Odluka stupa na snagu danom donošenja.</w:t>
      </w:r>
    </w:p>
    <w:p w14:paraId="32CABCC8" w14:textId="26B91E0C" w:rsidR="00125627" w:rsidRPr="0044109F" w:rsidRDefault="00125627" w:rsidP="0056459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inorHAnsi"/>
          <w:b/>
          <w:bCs/>
          <w:color w:val="FF0000"/>
        </w:rPr>
      </w:pPr>
    </w:p>
    <w:p w14:paraId="26C28096" w14:textId="062CB1BA" w:rsidR="00125627" w:rsidRPr="00AE66D7" w:rsidRDefault="00125627" w:rsidP="0056459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inorHAnsi"/>
          <w:b/>
          <w:bCs/>
        </w:rPr>
      </w:pPr>
      <w:r w:rsidRPr="00AE66D7">
        <w:rPr>
          <w:rStyle w:val="normaltextrun"/>
          <w:rFonts w:ascii="Cambria" w:hAnsi="Cambria" w:cstheme="minorHAnsi"/>
          <w:b/>
          <w:bCs/>
        </w:rPr>
        <w:t>5.</w:t>
      </w:r>
    </w:p>
    <w:p w14:paraId="7BAAD15B" w14:textId="77777777" w:rsidR="00125627" w:rsidRPr="00AE66D7" w:rsidRDefault="00125627" w:rsidP="0056459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inorHAnsi"/>
          <w:b/>
          <w:bCs/>
        </w:rPr>
      </w:pPr>
    </w:p>
    <w:p w14:paraId="25376084" w14:textId="77777777" w:rsidR="0056459C" w:rsidRPr="00AE66D7" w:rsidRDefault="0056459C" w:rsidP="0056459C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inorHAnsi"/>
          <w:sz w:val="24"/>
          <w:szCs w:val="24"/>
          <w:lang w:eastAsia="hr-HR"/>
        </w:rPr>
      </w:pPr>
      <w:bookmarkStart w:id="2" w:name="_Hlk218754072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ODLUKU</w:t>
      </w:r>
    </w:p>
    <w:p w14:paraId="05DC163A" w14:textId="71ACF652" w:rsidR="0056459C" w:rsidRPr="00AE66D7" w:rsidRDefault="0056459C" w:rsidP="0056459C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inorHAnsi"/>
          <w:sz w:val="24"/>
          <w:szCs w:val="24"/>
          <w:lang w:eastAsia="hr-HR"/>
        </w:rPr>
      </w:pPr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O IMENOVANJU ČLANOVA ODBORA ZA ZNANSTVENI I UMJETNIČKI RAD</w:t>
      </w:r>
    </w:p>
    <w:p w14:paraId="1372AE23" w14:textId="77777777" w:rsidR="00AE66D7" w:rsidRPr="00AE66D7" w:rsidRDefault="00AE66D7" w:rsidP="0056459C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inorHAnsi"/>
          <w:sz w:val="24"/>
          <w:szCs w:val="24"/>
          <w:lang w:eastAsia="hr-HR"/>
        </w:rPr>
      </w:pPr>
    </w:p>
    <w:p w14:paraId="674D65C4" w14:textId="77777777" w:rsidR="0056459C" w:rsidRPr="00AE66D7" w:rsidRDefault="0056459C" w:rsidP="0056459C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inorHAnsi"/>
          <w:sz w:val="24"/>
          <w:szCs w:val="24"/>
          <w:lang w:eastAsia="hr-HR"/>
        </w:rPr>
      </w:pPr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Članak 1.</w:t>
      </w:r>
    </w:p>
    <w:p w14:paraId="1F4600F9" w14:textId="77777777" w:rsidR="0056459C" w:rsidRPr="00AE66D7" w:rsidRDefault="0056459C" w:rsidP="0056459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eastAsia="hr-HR"/>
        </w:rPr>
      </w:pPr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(1) Članovima Odbora za znanstveni i umjetnički rad imenuju se:</w:t>
      </w:r>
    </w:p>
    <w:p w14:paraId="5BA01218" w14:textId="77777777" w:rsidR="0056459C" w:rsidRPr="00AE66D7" w:rsidRDefault="0056459C" w:rsidP="0056459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eastAsia="hr-HR"/>
        </w:rPr>
      </w:pPr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 xml:space="preserve">1. izv. prof. dr. </w:t>
      </w:r>
      <w:proofErr w:type="spellStart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sc</w:t>
      </w:r>
      <w:proofErr w:type="spellEnd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 xml:space="preserve">. Emina </w:t>
      </w:r>
      <w:proofErr w:type="spellStart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Pustijanac</w:t>
      </w:r>
      <w:proofErr w:type="spellEnd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 xml:space="preserve">, prorektorica za istraživanje/umjetnost, znanstveni razvoj i projekte </w:t>
      </w:r>
    </w:p>
    <w:p w14:paraId="26E3010E" w14:textId="77777777" w:rsidR="0056459C" w:rsidRPr="00AE66D7" w:rsidRDefault="0056459C" w:rsidP="0056459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eastAsia="hr-HR"/>
        </w:rPr>
      </w:pPr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 xml:space="preserve">2. prof. dr. </w:t>
      </w:r>
      <w:proofErr w:type="spellStart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sc</w:t>
      </w:r>
      <w:proofErr w:type="spellEnd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 xml:space="preserve">. Jasmina Gržinić, predstavnica Fakulteta ekonomije i turizma „Dr. Mijo Mirković“ </w:t>
      </w:r>
    </w:p>
    <w:p w14:paraId="6DAC43DC" w14:textId="77777777" w:rsidR="0056459C" w:rsidRPr="00AE66D7" w:rsidRDefault="0056459C" w:rsidP="0056459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eastAsia="hr-HR"/>
        </w:rPr>
      </w:pPr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 xml:space="preserve">3. izv. prof. dr. </w:t>
      </w:r>
      <w:proofErr w:type="spellStart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sc</w:t>
      </w:r>
      <w:proofErr w:type="spellEnd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 xml:space="preserve">. Martina </w:t>
      </w:r>
      <w:proofErr w:type="spellStart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Damiani</w:t>
      </w:r>
      <w:proofErr w:type="spellEnd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, predstavnica Filozofskog fakulteta</w:t>
      </w:r>
    </w:p>
    <w:p w14:paraId="04B43D98" w14:textId="77777777" w:rsidR="0056459C" w:rsidRPr="00AE66D7" w:rsidRDefault="0056459C" w:rsidP="0056459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eastAsia="hr-HR"/>
        </w:rPr>
      </w:pPr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 xml:space="preserve">4. prof.dr.sc. Ivana Paula Gortan </w:t>
      </w:r>
      <w:proofErr w:type="spellStart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Carlin</w:t>
      </w:r>
      <w:proofErr w:type="spellEnd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, predstavnica Fakulteta za odgojne i obrazovne znanosti</w:t>
      </w:r>
    </w:p>
    <w:p w14:paraId="11ABAEA3" w14:textId="77777777" w:rsidR="0056459C" w:rsidRPr="00AE66D7" w:rsidRDefault="0056459C" w:rsidP="0056459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eastAsia="hr-HR"/>
        </w:rPr>
      </w:pPr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 xml:space="preserve">5. izv. prof. dr. </w:t>
      </w:r>
      <w:proofErr w:type="spellStart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sc</w:t>
      </w:r>
      <w:proofErr w:type="spellEnd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 xml:space="preserve">. Lorena </w:t>
      </w:r>
      <w:proofErr w:type="spellStart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Honović</w:t>
      </w:r>
      <w:proofErr w:type="spellEnd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, predstavnica Medicinskog fakulteta</w:t>
      </w:r>
    </w:p>
    <w:p w14:paraId="02576275" w14:textId="77777777" w:rsidR="0056459C" w:rsidRPr="00AE66D7" w:rsidRDefault="0056459C" w:rsidP="0056459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eastAsia="hr-HR"/>
        </w:rPr>
      </w:pPr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 xml:space="preserve">6. izv. prof. dr. </w:t>
      </w:r>
      <w:proofErr w:type="spellStart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sc</w:t>
      </w:r>
      <w:proofErr w:type="spellEnd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. Ines Kovačić, predstavnica Fakulteta prirodnih znanosti</w:t>
      </w:r>
    </w:p>
    <w:p w14:paraId="6D68E1AA" w14:textId="77777777" w:rsidR="0056459C" w:rsidRPr="00AE66D7" w:rsidRDefault="0056459C" w:rsidP="0056459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eastAsia="hr-HR"/>
        </w:rPr>
      </w:pPr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 xml:space="preserve">7. izv. prof. dr. </w:t>
      </w:r>
      <w:proofErr w:type="spellStart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sc</w:t>
      </w:r>
      <w:proofErr w:type="spellEnd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 xml:space="preserve">. Tihomir </w:t>
      </w:r>
      <w:proofErr w:type="spellStart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Orehovački</w:t>
      </w:r>
      <w:proofErr w:type="spellEnd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 xml:space="preserve"> predstavnik Fakulteta informatike</w:t>
      </w:r>
    </w:p>
    <w:p w14:paraId="6BA63BAE" w14:textId="77777777" w:rsidR="0056459C" w:rsidRPr="00AE66D7" w:rsidRDefault="0056459C" w:rsidP="0056459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eastAsia="hr-HR"/>
        </w:rPr>
      </w:pPr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lastRenderedPageBreak/>
        <w:t xml:space="preserve">8. izv. prof. dr. </w:t>
      </w:r>
      <w:proofErr w:type="spellStart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sc</w:t>
      </w:r>
      <w:proofErr w:type="spellEnd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. Diego Sušanj, predstavnik Tehničkog fakulteta</w:t>
      </w:r>
    </w:p>
    <w:p w14:paraId="634C7BF8" w14:textId="77777777" w:rsidR="0056459C" w:rsidRPr="00AE66D7" w:rsidRDefault="0056459C" w:rsidP="0056459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eastAsia="hr-HR"/>
        </w:rPr>
      </w:pPr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 xml:space="preserve">9. izv. prof. art. Denis </w:t>
      </w:r>
      <w:proofErr w:type="spellStart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Modrušan</w:t>
      </w:r>
      <w:proofErr w:type="spellEnd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, predstavnik Muzičke akademije</w:t>
      </w:r>
    </w:p>
    <w:p w14:paraId="083CB961" w14:textId="77777777" w:rsidR="0056459C" w:rsidRPr="00AE66D7" w:rsidRDefault="0056459C" w:rsidP="0056459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eastAsia="hr-HR"/>
        </w:rPr>
      </w:pPr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 xml:space="preserve">10. doc. art. Breza </w:t>
      </w:r>
      <w:proofErr w:type="spellStart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Žižović</w:t>
      </w:r>
      <w:proofErr w:type="spellEnd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, predstavnica studija Dizajn i audiovizualne komunikacije</w:t>
      </w:r>
    </w:p>
    <w:p w14:paraId="1CA08160" w14:textId="77777777" w:rsidR="0056459C" w:rsidRPr="00AE66D7" w:rsidRDefault="0056459C" w:rsidP="0056459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eastAsia="hr-HR"/>
        </w:rPr>
      </w:pPr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 xml:space="preserve">11. </w:t>
      </w:r>
      <w:proofErr w:type="spellStart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Tijana</w:t>
      </w:r>
      <w:proofErr w:type="spellEnd"/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 xml:space="preserve"> Barbić Domazet, viša knjižničarka, predstavnica Sveučilišne knjižnice</w:t>
      </w:r>
    </w:p>
    <w:p w14:paraId="5490101F" w14:textId="77777777" w:rsidR="0056459C" w:rsidRPr="00AE66D7" w:rsidRDefault="0056459C" w:rsidP="0056459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eastAsia="hr-HR"/>
        </w:rPr>
      </w:pPr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 xml:space="preserve">12. Marijana Božić, predstavnica Odjela za znanost, tehnologiju i poduzetništvo </w:t>
      </w:r>
    </w:p>
    <w:p w14:paraId="35C763B5" w14:textId="77777777" w:rsidR="0056459C" w:rsidRPr="00AE66D7" w:rsidRDefault="0056459C" w:rsidP="0056459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eastAsia="hr-HR"/>
        </w:rPr>
      </w:pPr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13. Greta Terman, zaposlenica Sveučilišta pravne struke.</w:t>
      </w:r>
    </w:p>
    <w:p w14:paraId="3D48E68E" w14:textId="77777777" w:rsidR="0056459C" w:rsidRPr="00AE66D7" w:rsidRDefault="0056459C" w:rsidP="0056459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eastAsia="hr-HR"/>
        </w:rPr>
      </w:pPr>
    </w:p>
    <w:p w14:paraId="30C19A39" w14:textId="77777777" w:rsidR="0056459C" w:rsidRPr="00AE66D7" w:rsidRDefault="0056459C" w:rsidP="0056459C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inorHAnsi"/>
          <w:sz w:val="24"/>
          <w:szCs w:val="24"/>
          <w:lang w:eastAsia="hr-HR"/>
        </w:rPr>
      </w:pPr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Članak 2.</w:t>
      </w:r>
    </w:p>
    <w:p w14:paraId="0E463EDF" w14:textId="77777777" w:rsidR="0056459C" w:rsidRPr="00AE66D7" w:rsidRDefault="0056459C" w:rsidP="0056459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eastAsia="hr-HR"/>
        </w:rPr>
      </w:pPr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Mandat Odbora za znanstveni i umjetnički rad traje od 22. siječnja 2026. godine do 21. siječnja 2028. godine.</w:t>
      </w:r>
    </w:p>
    <w:p w14:paraId="37E6B366" w14:textId="77777777" w:rsidR="0056459C" w:rsidRPr="00AE66D7" w:rsidRDefault="0056459C" w:rsidP="0056459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eastAsia="hr-HR"/>
        </w:rPr>
      </w:pPr>
    </w:p>
    <w:p w14:paraId="287D2759" w14:textId="77777777" w:rsidR="0056459C" w:rsidRPr="00AE66D7" w:rsidRDefault="0056459C" w:rsidP="0056459C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inorHAnsi"/>
          <w:sz w:val="24"/>
          <w:szCs w:val="24"/>
          <w:lang w:eastAsia="hr-HR"/>
        </w:rPr>
      </w:pPr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Članak 3.</w:t>
      </w:r>
    </w:p>
    <w:p w14:paraId="38B6ACE9" w14:textId="2A20AF86" w:rsidR="0056459C" w:rsidRPr="00AE66D7" w:rsidRDefault="0056459C" w:rsidP="00CA4D7D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eastAsia="hr-HR"/>
        </w:rPr>
      </w:pPr>
      <w:r w:rsidRPr="00AE66D7">
        <w:rPr>
          <w:rFonts w:ascii="Cambria" w:eastAsia="Times New Roman" w:hAnsi="Cambria" w:cstheme="minorHAnsi"/>
          <w:sz w:val="24"/>
          <w:szCs w:val="24"/>
          <w:lang w:eastAsia="hr-HR"/>
        </w:rPr>
        <w:t>Ova Odluka stupa na snagu danom donošenja.</w:t>
      </w:r>
    </w:p>
    <w:p w14:paraId="77F132F1" w14:textId="77777777" w:rsidR="008436B8" w:rsidRPr="0044109F" w:rsidRDefault="008436B8" w:rsidP="0058001F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theme="minorHAnsi"/>
          <w:color w:val="FF0000"/>
          <w:sz w:val="24"/>
          <w:szCs w:val="24"/>
          <w:lang w:eastAsia="hr-HR"/>
        </w:rPr>
      </w:pPr>
    </w:p>
    <w:p w14:paraId="1B9FE480" w14:textId="5F19CAAA" w:rsidR="0056459C" w:rsidRPr="00FB3C1F" w:rsidRDefault="0056459C" w:rsidP="00FB3C1F">
      <w:pPr>
        <w:autoSpaceDE w:val="0"/>
        <w:autoSpaceDN w:val="0"/>
        <w:adjustRightInd w:val="0"/>
        <w:spacing w:after="120" w:line="240" w:lineRule="auto"/>
        <w:jc w:val="center"/>
        <w:rPr>
          <w:rFonts w:ascii="Cambria" w:eastAsia="Times New Roman" w:hAnsi="Cambria" w:cstheme="minorHAnsi"/>
          <w:b/>
          <w:sz w:val="24"/>
          <w:szCs w:val="24"/>
          <w:lang w:eastAsia="hr-HR"/>
        </w:rPr>
      </w:pPr>
      <w:r w:rsidRPr="00481893">
        <w:rPr>
          <w:rFonts w:ascii="Cambria" w:eastAsia="Times New Roman" w:hAnsi="Cambria" w:cstheme="minorHAnsi"/>
          <w:b/>
          <w:sz w:val="24"/>
          <w:szCs w:val="24"/>
          <w:lang w:eastAsia="hr-HR"/>
        </w:rPr>
        <w:t>6.</w:t>
      </w:r>
    </w:p>
    <w:p w14:paraId="34002841" w14:textId="65EBA182" w:rsidR="0056459C" w:rsidRPr="00481893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481893">
        <w:rPr>
          <w:rFonts w:ascii="Cambria" w:hAnsi="Cambria" w:cstheme="minorHAnsi"/>
          <w:sz w:val="24"/>
          <w:szCs w:val="24"/>
        </w:rPr>
        <w:t>ODLUKU</w:t>
      </w:r>
    </w:p>
    <w:p w14:paraId="0BBFCA54" w14:textId="712954DC" w:rsidR="0056459C" w:rsidRPr="00481893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481893">
        <w:rPr>
          <w:rFonts w:ascii="Cambria" w:hAnsi="Cambria" w:cstheme="minorHAnsi"/>
          <w:sz w:val="24"/>
          <w:szCs w:val="24"/>
        </w:rPr>
        <w:t>O RASPISIVANJU JAVNOG NATJEČAJA I IMENOVANJU STRUČNOG POVJERENSTVA</w:t>
      </w:r>
    </w:p>
    <w:p w14:paraId="59A96006" w14:textId="77777777" w:rsidR="00481893" w:rsidRPr="00481893" w:rsidRDefault="00481893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</w:p>
    <w:p w14:paraId="09ECD75B" w14:textId="77777777" w:rsidR="0056459C" w:rsidRPr="00481893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481893">
        <w:rPr>
          <w:rFonts w:ascii="Cambria" w:hAnsi="Cambria" w:cstheme="minorHAnsi"/>
          <w:sz w:val="24"/>
          <w:szCs w:val="24"/>
        </w:rPr>
        <w:t>Članak 1.</w:t>
      </w:r>
    </w:p>
    <w:p w14:paraId="5E0E7A73" w14:textId="77777777" w:rsidR="0056459C" w:rsidRPr="00481893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481893">
        <w:rPr>
          <w:rFonts w:ascii="Cambria" w:hAnsi="Cambria" w:cstheme="minorHAnsi"/>
          <w:sz w:val="24"/>
          <w:szCs w:val="24"/>
        </w:rPr>
        <w:t>Raspisuje se javni natječaj za izbor dva izvršitelja na slobodna znanstveno-nastavna radna mjesta docenta</w:t>
      </w:r>
      <w:r w:rsidRPr="00481893">
        <w:rPr>
          <w:rFonts w:ascii="Cambria" w:hAnsi="Cambria" w:cstheme="minorHAnsi"/>
          <w:sz w:val="24"/>
          <w:szCs w:val="24"/>
          <w:lang w:eastAsia="hr-HR"/>
        </w:rPr>
        <w:t xml:space="preserve"> u znanstvenom području BIOMEDICINA I ZDRAVSTVO, polje Temeljne medicinske znanosti, na neodređeno vrijeme u punom radnom vremenu</w:t>
      </w:r>
      <w:r w:rsidRPr="00481893">
        <w:rPr>
          <w:rFonts w:ascii="Cambria" w:hAnsi="Cambria" w:cstheme="minorHAnsi"/>
          <w:sz w:val="24"/>
          <w:szCs w:val="24"/>
        </w:rPr>
        <w:t xml:space="preserve"> na Medicinskom fakultetu u Puli Sveučilišta Jurja Dobrile u Puli.</w:t>
      </w:r>
    </w:p>
    <w:p w14:paraId="6C7C770D" w14:textId="77777777" w:rsidR="0056459C" w:rsidRPr="00481893" w:rsidRDefault="0056459C" w:rsidP="0056459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</w:p>
    <w:p w14:paraId="7DF00F6D" w14:textId="77777777" w:rsidR="0056459C" w:rsidRPr="00481893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481893">
        <w:rPr>
          <w:rFonts w:ascii="Cambria" w:hAnsi="Cambria" w:cstheme="minorHAnsi"/>
          <w:sz w:val="24"/>
          <w:szCs w:val="24"/>
        </w:rPr>
        <w:t>Članak 2.</w:t>
      </w:r>
    </w:p>
    <w:p w14:paraId="7D8CC367" w14:textId="77777777" w:rsidR="0056459C" w:rsidRPr="00481893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481893">
        <w:rPr>
          <w:rFonts w:ascii="Cambria" w:hAnsi="Cambria" w:cstheme="minorHAnsi"/>
          <w:sz w:val="24"/>
          <w:szCs w:val="24"/>
        </w:rPr>
        <w:t>Imenuje se Stručno povjerenstvo za izbor dva izvršitelja na radna mjesta iz prethodnog članka u sastavu:</w:t>
      </w:r>
    </w:p>
    <w:p w14:paraId="1C313B89" w14:textId="77777777" w:rsidR="0056459C" w:rsidRPr="00481893" w:rsidRDefault="0056459C" w:rsidP="0056459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sz w:val="24"/>
          <w:szCs w:val="24"/>
          <w:lang w:eastAsia="hr-HR"/>
        </w:rPr>
      </w:pPr>
      <w:r w:rsidRPr="00481893">
        <w:rPr>
          <w:rFonts w:ascii="Cambria" w:hAnsi="Cambria" w:cstheme="minorHAnsi"/>
          <w:sz w:val="24"/>
          <w:szCs w:val="24"/>
          <w:lang w:eastAsia="hr-HR"/>
        </w:rPr>
        <w:t xml:space="preserve">izv. prof. dr. </w:t>
      </w:r>
      <w:proofErr w:type="spellStart"/>
      <w:r w:rsidRPr="00481893">
        <w:rPr>
          <w:rFonts w:ascii="Cambria" w:hAnsi="Cambria" w:cstheme="minorHAnsi"/>
          <w:sz w:val="24"/>
          <w:szCs w:val="24"/>
          <w:lang w:eastAsia="hr-HR"/>
        </w:rPr>
        <w:t>sc</w:t>
      </w:r>
      <w:proofErr w:type="spellEnd"/>
      <w:r w:rsidRPr="00481893">
        <w:rPr>
          <w:rFonts w:ascii="Cambria" w:hAnsi="Cambria" w:cstheme="minorHAnsi"/>
          <w:sz w:val="24"/>
          <w:szCs w:val="24"/>
          <w:lang w:eastAsia="hr-HR"/>
        </w:rPr>
        <w:t xml:space="preserve">. Stanislav Peharec, Sveučilište Jurja Dobrile u Puli, </w:t>
      </w:r>
      <w:r w:rsidRPr="00481893">
        <w:rPr>
          <w:rFonts w:ascii="Cambria" w:hAnsi="Cambria" w:cstheme="minorHAnsi"/>
          <w:i/>
          <w:sz w:val="24"/>
          <w:szCs w:val="24"/>
          <w:lang w:eastAsia="hr-HR"/>
        </w:rPr>
        <w:t>predsjednik</w:t>
      </w:r>
    </w:p>
    <w:p w14:paraId="27C5A6A7" w14:textId="77777777" w:rsidR="0056459C" w:rsidRPr="00481893" w:rsidRDefault="0056459C" w:rsidP="0056459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sz w:val="24"/>
          <w:szCs w:val="24"/>
          <w:lang w:eastAsia="hr-HR"/>
        </w:rPr>
      </w:pPr>
      <w:r w:rsidRPr="00481893">
        <w:rPr>
          <w:rFonts w:ascii="Cambria" w:hAnsi="Cambria" w:cstheme="minorHAnsi"/>
          <w:sz w:val="24"/>
          <w:szCs w:val="24"/>
          <w:lang w:eastAsia="hr-HR"/>
        </w:rPr>
        <w:t xml:space="preserve">prof. dr. </w:t>
      </w:r>
      <w:proofErr w:type="spellStart"/>
      <w:r w:rsidRPr="00481893">
        <w:rPr>
          <w:rFonts w:ascii="Cambria" w:hAnsi="Cambria" w:cstheme="minorHAnsi"/>
          <w:sz w:val="24"/>
          <w:szCs w:val="24"/>
          <w:lang w:eastAsia="hr-HR"/>
        </w:rPr>
        <w:t>sc</w:t>
      </w:r>
      <w:proofErr w:type="spellEnd"/>
      <w:r w:rsidRPr="00481893">
        <w:rPr>
          <w:rFonts w:ascii="Cambria" w:hAnsi="Cambria" w:cstheme="minorHAnsi"/>
          <w:sz w:val="24"/>
          <w:szCs w:val="24"/>
          <w:lang w:eastAsia="hr-HR"/>
        </w:rPr>
        <w:t xml:space="preserve">. Mauro </w:t>
      </w:r>
      <w:proofErr w:type="spellStart"/>
      <w:r w:rsidRPr="00481893">
        <w:rPr>
          <w:rFonts w:ascii="Cambria" w:hAnsi="Cambria" w:cstheme="minorHAnsi"/>
          <w:sz w:val="24"/>
          <w:szCs w:val="24"/>
          <w:lang w:eastAsia="hr-HR"/>
        </w:rPr>
        <w:t>Štifanić</w:t>
      </w:r>
      <w:proofErr w:type="spellEnd"/>
      <w:r w:rsidRPr="00481893">
        <w:rPr>
          <w:rFonts w:ascii="Cambria" w:hAnsi="Cambria" w:cstheme="minorHAnsi"/>
          <w:sz w:val="24"/>
          <w:szCs w:val="24"/>
          <w:lang w:eastAsia="hr-HR"/>
        </w:rPr>
        <w:t xml:space="preserve">, Sveučilište Jurja Dobrile u Puli, </w:t>
      </w:r>
      <w:r w:rsidRPr="00481893">
        <w:rPr>
          <w:rFonts w:ascii="Cambria" w:hAnsi="Cambria" w:cstheme="minorHAnsi"/>
          <w:i/>
          <w:sz w:val="24"/>
          <w:szCs w:val="24"/>
          <w:lang w:eastAsia="hr-HR"/>
        </w:rPr>
        <w:t>član</w:t>
      </w:r>
    </w:p>
    <w:p w14:paraId="64970AC4" w14:textId="1C3557C9" w:rsidR="0056459C" w:rsidRPr="00481893" w:rsidRDefault="0056459C" w:rsidP="0056459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sz w:val="24"/>
          <w:szCs w:val="24"/>
          <w:lang w:eastAsia="hr-HR"/>
        </w:rPr>
      </w:pPr>
      <w:r w:rsidRPr="00481893">
        <w:rPr>
          <w:rFonts w:ascii="Cambria" w:hAnsi="Cambria" w:cstheme="minorHAnsi"/>
          <w:sz w:val="24"/>
          <w:szCs w:val="24"/>
          <w:lang w:eastAsia="hr-HR"/>
        </w:rPr>
        <w:t xml:space="preserve">izv. prof. dr. </w:t>
      </w:r>
      <w:proofErr w:type="spellStart"/>
      <w:r w:rsidRPr="00481893">
        <w:rPr>
          <w:rFonts w:ascii="Cambria" w:hAnsi="Cambria" w:cstheme="minorHAnsi"/>
          <w:sz w:val="24"/>
          <w:szCs w:val="24"/>
          <w:lang w:eastAsia="hr-HR"/>
        </w:rPr>
        <w:t>sc</w:t>
      </w:r>
      <w:proofErr w:type="spellEnd"/>
      <w:r w:rsidRPr="00481893">
        <w:rPr>
          <w:rFonts w:ascii="Cambria" w:hAnsi="Cambria" w:cstheme="minorHAnsi"/>
          <w:sz w:val="24"/>
          <w:szCs w:val="24"/>
          <w:lang w:eastAsia="hr-HR"/>
        </w:rPr>
        <w:t>. Željko Jov</w:t>
      </w:r>
      <w:r w:rsidR="0058001F" w:rsidRPr="00481893">
        <w:rPr>
          <w:rFonts w:ascii="Cambria" w:hAnsi="Cambria" w:cstheme="minorHAnsi"/>
          <w:sz w:val="24"/>
          <w:szCs w:val="24"/>
          <w:lang w:eastAsia="hr-HR"/>
        </w:rPr>
        <w:t>a</w:t>
      </w:r>
      <w:r w:rsidRPr="00481893">
        <w:rPr>
          <w:rFonts w:ascii="Cambria" w:hAnsi="Cambria" w:cstheme="minorHAnsi"/>
          <w:sz w:val="24"/>
          <w:szCs w:val="24"/>
          <w:lang w:eastAsia="hr-HR"/>
        </w:rPr>
        <w:t>nović, Fakultet zdravstvenih studija Sveučilišta u Rijeci, član.</w:t>
      </w:r>
    </w:p>
    <w:p w14:paraId="1184E097" w14:textId="77777777" w:rsidR="0056459C" w:rsidRPr="00481893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</w:p>
    <w:p w14:paraId="31A8BD19" w14:textId="77777777" w:rsidR="0056459C" w:rsidRPr="00481893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481893">
        <w:rPr>
          <w:rFonts w:ascii="Cambria" w:hAnsi="Cambria" w:cstheme="minorHAnsi"/>
          <w:sz w:val="24"/>
          <w:szCs w:val="24"/>
        </w:rPr>
        <w:t>Članak 3.</w:t>
      </w:r>
    </w:p>
    <w:p w14:paraId="316B436C" w14:textId="77777777" w:rsidR="0056459C" w:rsidRPr="00481893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481893">
        <w:rPr>
          <w:rFonts w:ascii="Cambria" w:hAnsi="Cambria" w:cstheme="minorHAnsi"/>
          <w:sz w:val="24"/>
          <w:szCs w:val="24"/>
        </w:rPr>
        <w:t>Imenovano povjerenstvo dužno je u roku od 30 dana od dana isteka roka za prijavu na natječaj dostaviti Senatu Sveučilišta Jurja Dobrile u Puli obrazloženo mišljenje u pisanom obliku koje sadrži ocjenu svih prijavljenih kandidata i prijedloge dva najbolja kandidata.</w:t>
      </w:r>
    </w:p>
    <w:p w14:paraId="7B0649D1" w14:textId="77777777" w:rsidR="0056459C" w:rsidRPr="00481893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</w:p>
    <w:p w14:paraId="3B4AD0FC" w14:textId="77777777" w:rsidR="0056459C" w:rsidRPr="00481893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481893">
        <w:rPr>
          <w:rFonts w:ascii="Cambria" w:hAnsi="Cambria" w:cstheme="minorHAnsi"/>
          <w:sz w:val="24"/>
          <w:szCs w:val="24"/>
        </w:rPr>
        <w:t>Članak 4.</w:t>
      </w:r>
    </w:p>
    <w:p w14:paraId="40402957" w14:textId="77777777" w:rsidR="0056459C" w:rsidRPr="00481893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481893">
        <w:rPr>
          <w:rFonts w:ascii="Cambria" w:hAnsi="Cambria" w:cstheme="minorHAnsi"/>
          <w:sz w:val="24"/>
          <w:szCs w:val="24"/>
        </w:rPr>
        <w:t>Javni natječaj iz ove Odluke se objavljuje u „Narodnim novinama“ i na mrežnim stranicama Sveučilišta Jurja Dobrile u Puli na hrvatskom jeziku te na službenom internetskom portalu za radna mjesta Europskog istraživačkog prostora na engleskom jeziku.</w:t>
      </w:r>
    </w:p>
    <w:p w14:paraId="787EC79E" w14:textId="77777777" w:rsidR="0056459C" w:rsidRPr="00481893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481893">
        <w:rPr>
          <w:rFonts w:ascii="Cambria" w:hAnsi="Cambria" w:cstheme="minorHAnsi"/>
          <w:sz w:val="24"/>
          <w:szCs w:val="24"/>
        </w:rPr>
        <w:t>Rok za prijavu na natječaj iznosi 30 dana od dana objave u „Narodnim novinama“.</w:t>
      </w:r>
    </w:p>
    <w:p w14:paraId="32BCF082" w14:textId="77777777" w:rsidR="0056459C" w:rsidRPr="00481893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481893">
        <w:rPr>
          <w:rFonts w:ascii="Cambria" w:hAnsi="Cambria" w:cstheme="minorHAnsi"/>
          <w:sz w:val="24"/>
          <w:szCs w:val="24"/>
        </w:rPr>
        <w:t xml:space="preserve">Prijava na natječaj i dokazi o ispunjavanju kriterija podnose se u elektroničkom obliku na e-mail adresu </w:t>
      </w:r>
      <w:hyperlink r:id="rId11" w:history="1">
        <w:r w:rsidRPr="00481893">
          <w:rPr>
            <w:rStyle w:val="Hyperlink"/>
            <w:rFonts w:ascii="Cambria" w:hAnsi="Cambria" w:cstheme="minorHAnsi"/>
            <w:color w:val="auto"/>
            <w:sz w:val="24"/>
            <w:szCs w:val="24"/>
          </w:rPr>
          <w:t>natjecaji-radna-mjesta@unipu.hr</w:t>
        </w:r>
      </w:hyperlink>
      <w:r w:rsidRPr="00481893">
        <w:rPr>
          <w:rFonts w:ascii="Cambria" w:hAnsi="Cambria" w:cstheme="minorHAnsi"/>
          <w:sz w:val="24"/>
          <w:szCs w:val="24"/>
        </w:rPr>
        <w:t xml:space="preserve">. </w:t>
      </w:r>
    </w:p>
    <w:p w14:paraId="15638BAA" w14:textId="77777777" w:rsidR="0056459C" w:rsidRPr="00481893" w:rsidRDefault="0056459C" w:rsidP="0056459C">
      <w:pPr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26F1A378" w14:textId="77777777" w:rsidR="0056459C" w:rsidRPr="00481893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481893">
        <w:rPr>
          <w:rFonts w:ascii="Cambria" w:hAnsi="Cambria" w:cstheme="minorHAnsi"/>
          <w:sz w:val="24"/>
          <w:szCs w:val="24"/>
        </w:rPr>
        <w:t>Članak 5.</w:t>
      </w:r>
    </w:p>
    <w:p w14:paraId="1F18FA9A" w14:textId="77777777" w:rsidR="0056459C" w:rsidRPr="00481893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481893">
        <w:rPr>
          <w:rFonts w:ascii="Cambria" w:hAnsi="Cambria" w:cstheme="minorHAnsi"/>
          <w:sz w:val="24"/>
          <w:szCs w:val="24"/>
        </w:rPr>
        <w:t>Ova Odluka stupa na snagu danom donošenja.</w:t>
      </w:r>
    </w:p>
    <w:p w14:paraId="1C52AEC7" w14:textId="77777777" w:rsidR="0056459C" w:rsidRPr="0044109F" w:rsidRDefault="0056459C" w:rsidP="00CA4D7D">
      <w:pPr>
        <w:pBdr>
          <w:bottom w:val="single" w:sz="4" w:space="1" w:color="auto"/>
        </w:pBdr>
        <w:spacing w:after="0" w:line="240" w:lineRule="auto"/>
        <w:rPr>
          <w:rFonts w:ascii="Cambria" w:hAnsi="Cambria" w:cstheme="minorHAnsi"/>
          <w:color w:val="FF0000"/>
          <w:sz w:val="24"/>
          <w:szCs w:val="24"/>
        </w:rPr>
      </w:pPr>
    </w:p>
    <w:p w14:paraId="2B07D10D" w14:textId="77777777" w:rsidR="0056459C" w:rsidRPr="00CF4630" w:rsidRDefault="0056459C" w:rsidP="0056459C">
      <w:pPr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1D4536B4" w14:textId="2DE24622" w:rsidR="0056459C" w:rsidRPr="00FB3C1F" w:rsidRDefault="0056459C" w:rsidP="00FB3C1F">
      <w:pPr>
        <w:autoSpaceDE w:val="0"/>
        <w:autoSpaceDN w:val="0"/>
        <w:adjustRightInd w:val="0"/>
        <w:spacing w:after="120" w:line="240" w:lineRule="auto"/>
        <w:jc w:val="center"/>
        <w:rPr>
          <w:rFonts w:ascii="Cambria" w:eastAsia="Times New Roman" w:hAnsi="Cambria" w:cstheme="minorHAnsi"/>
          <w:b/>
          <w:sz w:val="24"/>
          <w:szCs w:val="24"/>
          <w:lang w:eastAsia="hr-HR"/>
        </w:rPr>
      </w:pPr>
      <w:r w:rsidRPr="00CF4630">
        <w:rPr>
          <w:rFonts w:ascii="Cambria" w:eastAsia="Times New Roman" w:hAnsi="Cambria" w:cstheme="minorHAnsi"/>
          <w:b/>
          <w:sz w:val="24"/>
          <w:szCs w:val="24"/>
          <w:lang w:eastAsia="hr-HR"/>
        </w:rPr>
        <w:t>7.</w:t>
      </w:r>
    </w:p>
    <w:p w14:paraId="41DF7506" w14:textId="3EE2C8FC" w:rsidR="0056459C" w:rsidRPr="00CF4630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CF4630">
        <w:rPr>
          <w:rFonts w:ascii="Cambria" w:hAnsi="Cambria" w:cstheme="minorHAnsi"/>
          <w:sz w:val="24"/>
          <w:szCs w:val="24"/>
        </w:rPr>
        <w:t>ODLUKU</w:t>
      </w:r>
    </w:p>
    <w:p w14:paraId="75467B29" w14:textId="5EBE7D5C" w:rsidR="0056459C" w:rsidRPr="00CF4630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CF4630">
        <w:rPr>
          <w:rFonts w:ascii="Cambria" w:hAnsi="Cambria" w:cstheme="minorHAnsi"/>
          <w:sz w:val="24"/>
          <w:szCs w:val="24"/>
        </w:rPr>
        <w:t>O RASPISIVANJU JAVNOG NATJEČAJA I IMENOVANJU STRUČNOG POVJERENSTVA</w:t>
      </w:r>
    </w:p>
    <w:p w14:paraId="4CDC1D6B" w14:textId="77777777" w:rsidR="00CF4630" w:rsidRPr="00CF4630" w:rsidRDefault="00CF4630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</w:p>
    <w:p w14:paraId="2BEFC184" w14:textId="77777777" w:rsidR="0056459C" w:rsidRPr="00CF4630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CF4630">
        <w:rPr>
          <w:rFonts w:ascii="Cambria" w:hAnsi="Cambria" w:cstheme="minorHAnsi"/>
          <w:sz w:val="24"/>
          <w:szCs w:val="24"/>
        </w:rPr>
        <w:t>Članak 1.</w:t>
      </w:r>
    </w:p>
    <w:p w14:paraId="27DFB4E7" w14:textId="77777777" w:rsidR="0056459C" w:rsidRPr="00CF4630" w:rsidRDefault="0056459C" w:rsidP="0056459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sz w:val="24"/>
          <w:szCs w:val="24"/>
          <w:lang w:eastAsia="hr-HR"/>
        </w:rPr>
      </w:pPr>
      <w:r w:rsidRPr="00CF4630">
        <w:rPr>
          <w:rFonts w:ascii="Cambria" w:hAnsi="Cambria" w:cstheme="minorHAnsi"/>
          <w:sz w:val="24"/>
          <w:szCs w:val="24"/>
        </w:rPr>
        <w:t xml:space="preserve">Raspisuje se javni natječaj za izbor jednog izvršitelja na slobodna znanstveno-nastavno radno mjesto </w:t>
      </w:r>
      <w:r w:rsidRPr="00CF4630">
        <w:rPr>
          <w:rFonts w:ascii="Cambria" w:hAnsi="Cambria" w:cstheme="minorHAnsi"/>
          <w:sz w:val="24"/>
          <w:szCs w:val="24"/>
          <w:lang w:eastAsia="hr-HR"/>
        </w:rPr>
        <w:t>docenta, u znanstvenom području BIOMEDICINA I ZDRAVSTVO, polje Kliničke medicinske znanosti na neodređeno vrijeme, u punom radnom vremenu na Sveučilištu Jurja Dobrile u Puli, Medicinski Fakultet.</w:t>
      </w:r>
    </w:p>
    <w:p w14:paraId="4C2BD47D" w14:textId="77777777" w:rsidR="0056459C" w:rsidRPr="00CF4630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</w:p>
    <w:p w14:paraId="48839FB1" w14:textId="77777777" w:rsidR="0056459C" w:rsidRPr="00CF4630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CF4630">
        <w:rPr>
          <w:rFonts w:ascii="Cambria" w:hAnsi="Cambria" w:cstheme="minorHAnsi"/>
          <w:sz w:val="24"/>
          <w:szCs w:val="24"/>
        </w:rPr>
        <w:t>Članak 2.</w:t>
      </w:r>
    </w:p>
    <w:p w14:paraId="7C9232CC" w14:textId="77777777" w:rsidR="0056459C" w:rsidRPr="00CF4630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CF4630">
        <w:rPr>
          <w:rFonts w:ascii="Cambria" w:hAnsi="Cambria" w:cstheme="minorHAnsi"/>
          <w:sz w:val="24"/>
          <w:szCs w:val="24"/>
        </w:rPr>
        <w:t>Imenuje se Stručno povjerenstvo za izbor jednog izvršitelja na radno mjesto iz prethodnog članka u sastavu:</w:t>
      </w:r>
    </w:p>
    <w:p w14:paraId="0FB3B2B9" w14:textId="77777777" w:rsidR="0056459C" w:rsidRPr="00CF4630" w:rsidRDefault="0056459C" w:rsidP="0056459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sz w:val="24"/>
          <w:szCs w:val="24"/>
          <w:lang w:eastAsia="hr-HR"/>
        </w:rPr>
      </w:pPr>
      <w:r w:rsidRPr="00CF4630">
        <w:rPr>
          <w:rFonts w:ascii="Cambria" w:hAnsi="Cambria" w:cstheme="minorHAnsi"/>
          <w:sz w:val="24"/>
          <w:szCs w:val="24"/>
          <w:lang w:eastAsia="hr-HR"/>
        </w:rPr>
        <w:t xml:space="preserve">izv. prof. dr. </w:t>
      </w:r>
      <w:proofErr w:type="spellStart"/>
      <w:r w:rsidRPr="00CF4630">
        <w:rPr>
          <w:rFonts w:ascii="Cambria" w:hAnsi="Cambria" w:cstheme="minorHAnsi"/>
          <w:sz w:val="24"/>
          <w:szCs w:val="24"/>
          <w:lang w:eastAsia="hr-HR"/>
        </w:rPr>
        <w:t>sc</w:t>
      </w:r>
      <w:proofErr w:type="spellEnd"/>
      <w:r w:rsidRPr="00CF4630">
        <w:rPr>
          <w:rFonts w:ascii="Cambria" w:hAnsi="Cambria" w:cstheme="minorHAnsi"/>
          <w:sz w:val="24"/>
          <w:szCs w:val="24"/>
          <w:lang w:eastAsia="hr-HR"/>
        </w:rPr>
        <w:t xml:space="preserve">. Dragan </w:t>
      </w:r>
      <w:proofErr w:type="spellStart"/>
      <w:r w:rsidRPr="00CF4630">
        <w:rPr>
          <w:rFonts w:ascii="Cambria" w:hAnsi="Cambria" w:cstheme="minorHAnsi"/>
          <w:sz w:val="24"/>
          <w:szCs w:val="24"/>
          <w:lang w:eastAsia="hr-HR"/>
        </w:rPr>
        <w:t>Trivanović</w:t>
      </w:r>
      <w:proofErr w:type="spellEnd"/>
      <w:r w:rsidRPr="00CF4630">
        <w:rPr>
          <w:rFonts w:ascii="Cambria" w:hAnsi="Cambria" w:cstheme="minorHAnsi"/>
          <w:sz w:val="24"/>
          <w:szCs w:val="24"/>
          <w:lang w:eastAsia="hr-HR"/>
        </w:rPr>
        <w:t xml:space="preserve">, Sveučilište Jurja Dobrile u Puli, </w:t>
      </w:r>
      <w:r w:rsidRPr="00CF4630">
        <w:rPr>
          <w:rFonts w:ascii="Cambria" w:hAnsi="Cambria" w:cstheme="minorHAnsi"/>
          <w:i/>
          <w:sz w:val="24"/>
          <w:szCs w:val="24"/>
          <w:lang w:eastAsia="hr-HR"/>
        </w:rPr>
        <w:t>predsjednik</w:t>
      </w:r>
    </w:p>
    <w:p w14:paraId="7BDC2B5C" w14:textId="77777777" w:rsidR="0056459C" w:rsidRPr="00CF4630" w:rsidRDefault="0056459C" w:rsidP="0056459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sz w:val="24"/>
          <w:szCs w:val="24"/>
          <w:lang w:eastAsia="hr-HR"/>
        </w:rPr>
      </w:pPr>
      <w:r w:rsidRPr="00CF4630">
        <w:rPr>
          <w:rFonts w:ascii="Cambria" w:hAnsi="Cambria" w:cstheme="minorHAnsi"/>
          <w:sz w:val="24"/>
          <w:szCs w:val="24"/>
          <w:lang w:eastAsia="hr-HR"/>
        </w:rPr>
        <w:t xml:space="preserve">doc. dr. </w:t>
      </w:r>
      <w:proofErr w:type="spellStart"/>
      <w:r w:rsidRPr="00CF4630">
        <w:rPr>
          <w:rFonts w:ascii="Cambria" w:hAnsi="Cambria" w:cstheme="minorHAnsi"/>
          <w:sz w:val="24"/>
          <w:szCs w:val="24"/>
          <w:lang w:eastAsia="hr-HR"/>
        </w:rPr>
        <w:t>sc</w:t>
      </w:r>
      <w:proofErr w:type="spellEnd"/>
      <w:r w:rsidRPr="00CF4630">
        <w:rPr>
          <w:rFonts w:ascii="Cambria" w:hAnsi="Cambria" w:cstheme="minorHAnsi"/>
          <w:sz w:val="24"/>
          <w:szCs w:val="24"/>
          <w:lang w:eastAsia="hr-HR"/>
        </w:rPr>
        <w:t xml:space="preserve">. Nataša </w:t>
      </w:r>
      <w:proofErr w:type="spellStart"/>
      <w:r w:rsidRPr="00CF4630">
        <w:rPr>
          <w:rFonts w:ascii="Cambria" w:hAnsi="Cambria" w:cstheme="minorHAnsi"/>
          <w:sz w:val="24"/>
          <w:szCs w:val="24"/>
          <w:lang w:eastAsia="hr-HR"/>
        </w:rPr>
        <w:t>Rojnić</w:t>
      </w:r>
      <w:proofErr w:type="spellEnd"/>
      <w:r w:rsidRPr="00CF4630">
        <w:rPr>
          <w:rFonts w:ascii="Cambria" w:hAnsi="Cambria" w:cstheme="minorHAnsi"/>
          <w:sz w:val="24"/>
          <w:szCs w:val="24"/>
          <w:lang w:eastAsia="hr-HR"/>
        </w:rPr>
        <w:t xml:space="preserve"> </w:t>
      </w:r>
      <w:proofErr w:type="spellStart"/>
      <w:r w:rsidRPr="00CF4630">
        <w:rPr>
          <w:rFonts w:ascii="Cambria" w:hAnsi="Cambria" w:cstheme="minorHAnsi"/>
          <w:sz w:val="24"/>
          <w:szCs w:val="24"/>
          <w:lang w:eastAsia="hr-HR"/>
        </w:rPr>
        <w:t>Putarek</w:t>
      </w:r>
      <w:proofErr w:type="spellEnd"/>
      <w:r w:rsidRPr="00CF4630">
        <w:rPr>
          <w:rFonts w:ascii="Cambria" w:hAnsi="Cambria" w:cstheme="minorHAnsi"/>
          <w:sz w:val="24"/>
          <w:szCs w:val="24"/>
          <w:lang w:eastAsia="hr-HR"/>
        </w:rPr>
        <w:t xml:space="preserve">, Sveučilište Jurja Dobrile u Puli, </w:t>
      </w:r>
      <w:r w:rsidRPr="00CF4630">
        <w:rPr>
          <w:rFonts w:ascii="Cambria" w:hAnsi="Cambria" w:cstheme="minorHAnsi"/>
          <w:i/>
          <w:sz w:val="24"/>
          <w:szCs w:val="24"/>
          <w:lang w:eastAsia="hr-HR"/>
        </w:rPr>
        <w:t>članica</w:t>
      </w:r>
    </w:p>
    <w:p w14:paraId="4878658D" w14:textId="77777777" w:rsidR="0056459C" w:rsidRPr="00CF4630" w:rsidRDefault="0056459C" w:rsidP="0056459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sz w:val="24"/>
          <w:szCs w:val="24"/>
          <w:lang w:eastAsia="hr-HR"/>
        </w:rPr>
      </w:pPr>
      <w:r w:rsidRPr="00CF4630">
        <w:rPr>
          <w:rFonts w:ascii="Cambria" w:hAnsi="Cambria" w:cstheme="minorHAnsi"/>
          <w:sz w:val="24"/>
          <w:szCs w:val="24"/>
          <w:lang w:eastAsia="hr-HR"/>
        </w:rPr>
        <w:t xml:space="preserve">izv. prof. dr. </w:t>
      </w:r>
      <w:proofErr w:type="spellStart"/>
      <w:r w:rsidRPr="00CF4630">
        <w:rPr>
          <w:rFonts w:ascii="Cambria" w:hAnsi="Cambria" w:cstheme="minorHAnsi"/>
          <w:sz w:val="24"/>
          <w:szCs w:val="24"/>
          <w:lang w:eastAsia="hr-HR"/>
        </w:rPr>
        <w:t>sc</w:t>
      </w:r>
      <w:proofErr w:type="spellEnd"/>
      <w:r w:rsidRPr="00CF4630">
        <w:rPr>
          <w:rFonts w:ascii="Cambria" w:hAnsi="Cambria" w:cstheme="minorHAnsi"/>
          <w:sz w:val="24"/>
          <w:szCs w:val="24"/>
          <w:lang w:eastAsia="hr-HR"/>
        </w:rPr>
        <w:t xml:space="preserve">. </w:t>
      </w:r>
      <w:proofErr w:type="spellStart"/>
      <w:r w:rsidRPr="00CF4630">
        <w:rPr>
          <w:rFonts w:ascii="Cambria" w:hAnsi="Cambria" w:cstheme="minorHAnsi"/>
          <w:sz w:val="24"/>
          <w:szCs w:val="24"/>
          <w:lang w:eastAsia="hr-HR"/>
        </w:rPr>
        <w:t>lvana</w:t>
      </w:r>
      <w:proofErr w:type="spellEnd"/>
      <w:r w:rsidRPr="00CF4630">
        <w:rPr>
          <w:rFonts w:ascii="Cambria" w:hAnsi="Cambria" w:cstheme="minorHAnsi"/>
          <w:sz w:val="24"/>
          <w:szCs w:val="24"/>
          <w:lang w:eastAsia="hr-HR"/>
        </w:rPr>
        <w:t xml:space="preserve"> </w:t>
      </w:r>
      <w:proofErr w:type="spellStart"/>
      <w:r w:rsidRPr="00CF4630">
        <w:rPr>
          <w:rFonts w:ascii="Cambria" w:hAnsi="Cambria" w:cstheme="minorHAnsi"/>
          <w:sz w:val="24"/>
          <w:szCs w:val="24"/>
          <w:lang w:eastAsia="hr-HR"/>
        </w:rPr>
        <w:t>Mikolašević</w:t>
      </w:r>
      <w:proofErr w:type="spellEnd"/>
      <w:r w:rsidRPr="00CF4630">
        <w:rPr>
          <w:rFonts w:ascii="Cambria" w:hAnsi="Cambria" w:cstheme="minorHAnsi"/>
          <w:sz w:val="24"/>
          <w:szCs w:val="24"/>
          <w:lang w:eastAsia="hr-HR"/>
        </w:rPr>
        <w:t xml:space="preserve">, Medicinski Fakultet Sveučilišta u Rijeci, </w:t>
      </w:r>
      <w:r w:rsidRPr="00CF4630">
        <w:rPr>
          <w:rFonts w:ascii="Cambria" w:hAnsi="Cambria" w:cstheme="minorHAnsi"/>
          <w:i/>
          <w:sz w:val="24"/>
          <w:szCs w:val="24"/>
          <w:lang w:eastAsia="hr-HR"/>
        </w:rPr>
        <w:t>članica</w:t>
      </w:r>
      <w:r w:rsidRPr="00CF4630">
        <w:rPr>
          <w:rFonts w:ascii="Cambria" w:hAnsi="Cambria" w:cstheme="minorHAnsi"/>
          <w:sz w:val="24"/>
          <w:szCs w:val="24"/>
          <w:lang w:eastAsia="hr-HR"/>
        </w:rPr>
        <w:t>.</w:t>
      </w:r>
    </w:p>
    <w:p w14:paraId="4DDCB940" w14:textId="77777777" w:rsidR="0056459C" w:rsidRPr="00CF4630" w:rsidRDefault="0056459C" w:rsidP="0056459C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sz w:val="24"/>
          <w:szCs w:val="24"/>
          <w:lang w:eastAsia="hr-HR"/>
        </w:rPr>
      </w:pPr>
    </w:p>
    <w:p w14:paraId="27BB9CBA" w14:textId="77777777" w:rsidR="0056459C" w:rsidRPr="00CF4630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CF4630">
        <w:rPr>
          <w:rFonts w:ascii="Cambria" w:hAnsi="Cambria" w:cstheme="minorHAnsi"/>
          <w:sz w:val="24"/>
          <w:szCs w:val="24"/>
        </w:rPr>
        <w:t>Članak 3.</w:t>
      </w:r>
    </w:p>
    <w:p w14:paraId="63784231" w14:textId="77777777" w:rsidR="0056459C" w:rsidRPr="00CF4630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CF4630">
        <w:rPr>
          <w:rFonts w:ascii="Cambria" w:hAnsi="Cambria" w:cstheme="minorHAnsi"/>
          <w:sz w:val="24"/>
          <w:szCs w:val="24"/>
        </w:rPr>
        <w:t>Imenovano povjerenstvo dužno je u roku od 30 dana od dana isteka roka za prijavu na natječaj dostaviti Senatu Sveučilišta Jurja Dobrile u Puli obrazloženo mišljenje u pisanom obliku koje sadrži ocjenu svih prijavljenih kandidata i prijedlog najboljeg kandidata.</w:t>
      </w:r>
    </w:p>
    <w:p w14:paraId="17903B9A" w14:textId="77777777" w:rsidR="0056459C" w:rsidRPr="00CF4630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</w:p>
    <w:p w14:paraId="134B48B5" w14:textId="77777777" w:rsidR="0056459C" w:rsidRPr="00CF4630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CF4630">
        <w:rPr>
          <w:rFonts w:ascii="Cambria" w:hAnsi="Cambria" w:cstheme="minorHAnsi"/>
          <w:sz w:val="24"/>
          <w:szCs w:val="24"/>
        </w:rPr>
        <w:t>Članak 4.</w:t>
      </w:r>
    </w:p>
    <w:p w14:paraId="4A30FF5A" w14:textId="77777777" w:rsidR="0056459C" w:rsidRPr="00CF4630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CF4630">
        <w:rPr>
          <w:rFonts w:ascii="Cambria" w:hAnsi="Cambria" w:cstheme="minorHAnsi"/>
          <w:sz w:val="24"/>
          <w:szCs w:val="24"/>
        </w:rPr>
        <w:t>Javni natječaj iz ove Odluke se objavljuje u „Narodnim novinama“ i na mrežnim stranicama Sveučilišta Jurja Dobrile u Puli na hrvatskom jeziku te na službenom internetskom portalu za radna mjesta Europskog istraživačkog prostora na engleskom jeziku.</w:t>
      </w:r>
    </w:p>
    <w:p w14:paraId="54C0F0FE" w14:textId="77777777" w:rsidR="0056459C" w:rsidRPr="00CF4630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CF4630">
        <w:rPr>
          <w:rFonts w:ascii="Cambria" w:hAnsi="Cambria" w:cstheme="minorHAnsi"/>
          <w:sz w:val="24"/>
          <w:szCs w:val="24"/>
        </w:rPr>
        <w:t>Rok za prijavu na natječaj iznosi 30 dana od dana objave u „Narodnim novinama“.</w:t>
      </w:r>
    </w:p>
    <w:p w14:paraId="08EA1D30" w14:textId="77777777" w:rsidR="0056459C" w:rsidRPr="00CF4630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CF4630">
        <w:rPr>
          <w:rFonts w:ascii="Cambria" w:hAnsi="Cambria" w:cstheme="minorHAnsi"/>
          <w:sz w:val="24"/>
          <w:szCs w:val="24"/>
        </w:rPr>
        <w:t xml:space="preserve">Prijava na natječaj i dokazi o ispunjavanju kriterija podnose se u elektroničkom obliku na e-mail adresu </w:t>
      </w:r>
      <w:hyperlink r:id="rId12" w:history="1">
        <w:r w:rsidRPr="00CF4630">
          <w:rPr>
            <w:rStyle w:val="Hyperlink"/>
            <w:rFonts w:ascii="Cambria" w:hAnsi="Cambria" w:cstheme="minorHAnsi"/>
            <w:color w:val="auto"/>
            <w:sz w:val="24"/>
            <w:szCs w:val="24"/>
          </w:rPr>
          <w:t>natjecaji-radna-mjesta@unipu.hr</w:t>
        </w:r>
      </w:hyperlink>
      <w:r w:rsidRPr="00CF4630">
        <w:rPr>
          <w:rFonts w:ascii="Cambria" w:hAnsi="Cambria" w:cstheme="minorHAnsi"/>
          <w:sz w:val="24"/>
          <w:szCs w:val="24"/>
        </w:rPr>
        <w:t xml:space="preserve">. </w:t>
      </w:r>
    </w:p>
    <w:p w14:paraId="186E76E8" w14:textId="77777777" w:rsidR="0056459C" w:rsidRPr="00CF4630" w:rsidRDefault="0056459C" w:rsidP="0056459C">
      <w:pPr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60D46C29" w14:textId="77777777" w:rsidR="0056459C" w:rsidRPr="00CF4630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CF4630">
        <w:rPr>
          <w:rFonts w:ascii="Cambria" w:hAnsi="Cambria" w:cstheme="minorHAnsi"/>
          <w:sz w:val="24"/>
          <w:szCs w:val="24"/>
        </w:rPr>
        <w:t>Članak 5.</w:t>
      </w:r>
    </w:p>
    <w:p w14:paraId="50463E7B" w14:textId="77777777" w:rsidR="0056459C" w:rsidRPr="00CF4630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CF4630">
        <w:rPr>
          <w:rFonts w:ascii="Cambria" w:hAnsi="Cambria" w:cstheme="minorHAnsi"/>
          <w:sz w:val="24"/>
          <w:szCs w:val="24"/>
        </w:rPr>
        <w:t>Ova Odluka stupa na snagu danom donošenja.</w:t>
      </w:r>
    </w:p>
    <w:p w14:paraId="31D7C981" w14:textId="77777777" w:rsidR="0056459C" w:rsidRPr="0044109F" w:rsidRDefault="0056459C" w:rsidP="00CA4D7D">
      <w:pPr>
        <w:pBdr>
          <w:bottom w:val="single" w:sz="4" w:space="1" w:color="auto"/>
        </w:pBdr>
        <w:spacing w:after="0" w:line="240" w:lineRule="auto"/>
        <w:rPr>
          <w:rFonts w:ascii="Cambria" w:hAnsi="Cambria" w:cstheme="minorHAnsi"/>
          <w:color w:val="FF0000"/>
          <w:sz w:val="24"/>
          <w:szCs w:val="24"/>
        </w:rPr>
      </w:pPr>
    </w:p>
    <w:p w14:paraId="3E5A2504" w14:textId="3B660C09" w:rsidR="0056459C" w:rsidRPr="0044109F" w:rsidRDefault="0056459C" w:rsidP="0056459C">
      <w:pPr>
        <w:spacing w:after="0" w:line="240" w:lineRule="auto"/>
        <w:rPr>
          <w:rFonts w:ascii="Cambria" w:hAnsi="Cambria" w:cstheme="minorHAnsi"/>
          <w:color w:val="FF0000"/>
          <w:sz w:val="24"/>
          <w:szCs w:val="24"/>
        </w:rPr>
      </w:pPr>
    </w:p>
    <w:p w14:paraId="5D660473" w14:textId="40B15C5A" w:rsidR="0056459C" w:rsidRPr="00FB3C1F" w:rsidRDefault="0056459C" w:rsidP="00FB3C1F">
      <w:pPr>
        <w:spacing w:after="120" w:line="24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794483">
        <w:rPr>
          <w:rFonts w:ascii="Cambria" w:hAnsi="Cambria" w:cstheme="minorHAnsi"/>
          <w:b/>
          <w:sz w:val="24"/>
          <w:szCs w:val="24"/>
        </w:rPr>
        <w:t>8.</w:t>
      </w:r>
    </w:p>
    <w:p w14:paraId="2994DAE0" w14:textId="55BD6204" w:rsidR="0056459C" w:rsidRPr="00794483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794483">
        <w:rPr>
          <w:rFonts w:ascii="Cambria" w:hAnsi="Cambria" w:cstheme="minorHAnsi"/>
          <w:sz w:val="24"/>
          <w:szCs w:val="24"/>
        </w:rPr>
        <w:t>ODLUKU</w:t>
      </w:r>
    </w:p>
    <w:p w14:paraId="0C57FEAD" w14:textId="2DC5972E" w:rsidR="0056459C" w:rsidRPr="00794483" w:rsidRDefault="0056459C" w:rsidP="0058001F">
      <w:pPr>
        <w:spacing w:after="12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794483">
        <w:rPr>
          <w:rFonts w:ascii="Cambria" w:hAnsi="Cambria" w:cstheme="minorHAnsi"/>
          <w:sz w:val="24"/>
          <w:szCs w:val="24"/>
        </w:rPr>
        <w:t>O RASPISIVANJU JAVNOG NATJEČAJA I IMENOVANJU STRUČNOG POVJERENSTVA</w:t>
      </w:r>
    </w:p>
    <w:p w14:paraId="26D1FC34" w14:textId="77777777" w:rsidR="0056459C" w:rsidRPr="00794483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794483">
        <w:rPr>
          <w:rFonts w:ascii="Cambria" w:hAnsi="Cambria" w:cstheme="minorHAnsi"/>
          <w:sz w:val="24"/>
          <w:szCs w:val="24"/>
        </w:rPr>
        <w:t>Članak 1.</w:t>
      </w:r>
    </w:p>
    <w:p w14:paraId="60C52A0F" w14:textId="77777777" w:rsidR="0056459C" w:rsidRPr="00794483" w:rsidRDefault="0056459C" w:rsidP="0056459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sz w:val="24"/>
          <w:szCs w:val="24"/>
          <w:lang w:eastAsia="hr-HR"/>
        </w:rPr>
      </w:pPr>
      <w:r w:rsidRPr="00794483">
        <w:rPr>
          <w:rFonts w:ascii="Cambria" w:hAnsi="Cambria" w:cstheme="minorHAnsi"/>
          <w:sz w:val="24"/>
          <w:szCs w:val="24"/>
        </w:rPr>
        <w:t xml:space="preserve">Raspisuje se javni natječaj za izbor jednog izvršitelja na slobodna znanstveno-nastavno radno mjesto </w:t>
      </w:r>
      <w:r w:rsidRPr="00794483">
        <w:rPr>
          <w:rFonts w:ascii="Cambria" w:hAnsi="Cambria" w:cstheme="minorHAnsi"/>
          <w:sz w:val="24"/>
          <w:szCs w:val="24"/>
          <w:lang w:eastAsia="hr-HR"/>
        </w:rPr>
        <w:t>docenta, u znanstvenom području BIOMEDICINA I ZDRAVSTVO, znanstveno polje Kliničke medicinske znanosti, znanstvena grana ortopedija na neodređeno vrijeme, u nepunom radnom vremenu (20% punog radnog vremena) na Sveučilištu Jurja Dobrile u Puli, Medicinski Fakultet.</w:t>
      </w:r>
    </w:p>
    <w:p w14:paraId="06EB731F" w14:textId="77777777" w:rsidR="0056459C" w:rsidRPr="00794483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</w:p>
    <w:p w14:paraId="11AC0E6F" w14:textId="77777777" w:rsidR="0056459C" w:rsidRPr="00794483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794483">
        <w:rPr>
          <w:rFonts w:ascii="Cambria" w:hAnsi="Cambria" w:cstheme="minorHAnsi"/>
          <w:sz w:val="24"/>
          <w:szCs w:val="24"/>
        </w:rPr>
        <w:t>Članak 2.</w:t>
      </w:r>
    </w:p>
    <w:p w14:paraId="10B26536" w14:textId="77777777" w:rsidR="0056459C" w:rsidRPr="00794483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794483">
        <w:rPr>
          <w:rFonts w:ascii="Cambria" w:hAnsi="Cambria" w:cstheme="minorHAnsi"/>
          <w:sz w:val="24"/>
          <w:szCs w:val="24"/>
        </w:rPr>
        <w:lastRenderedPageBreak/>
        <w:t>Imenuje se Stručno povjerenstvo za izbor jednog izvršitelja na radno mjesto iz prethodnog članka u sastavu:</w:t>
      </w:r>
    </w:p>
    <w:p w14:paraId="26E17487" w14:textId="77777777" w:rsidR="0056459C" w:rsidRPr="00794483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  <w:lang w:eastAsia="hr-HR"/>
        </w:rPr>
      </w:pPr>
      <w:r w:rsidRPr="00794483">
        <w:rPr>
          <w:rFonts w:ascii="Cambria" w:hAnsi="Cambria" w:cstheme="minorHAnsi"/>
          <w:sz w:val="24"/>
          <w:szCs w:val="24"/>
          <w:lang w:eastAsia="hr-HR"/>
        </w:rPr>
        <w:t xml:space="preserve">1. doc. dr. </w:t>
      </w:r>
      <w:proofErr w:type="spellStart"/>
      <w:r w:rsidRPr="00794483">
        <w:rPr>
          <w:rFonts w:ascii="Cambria" w:hAnsi="Cambria" w:cstheme="minorHAnsi"/>
          <w:sz w:val="24"/>
          <w:szCs w:val="24"/>
          <w:lang w:eastAsia="hr-HR"/>
        </w:rPr>
        <w:t>sc</w:t>
      </w:r>
      <w:proofErr w:type="spellEnd"/>
      <w:r w:rsidRPr="00794483">
        <w:rPr>
          <w:rFonts w:ascii="Cambria" w:hAnsi="Cambria" w:cstheme="minorHAnsi"/>
          <w:sz w:val="24"/>
          <w:szCs w:val="24"/>
          <w:lang w:eastAsia="hr-HR"/>
        </w:rPr>
        <w:t xml:space="preserve">. Tomislav Prpić, Medicinski fakultet Sveučilišta u Rijeci, </w:t>
      </w:r>
      <w:r w:rsidRPr="00794483">
        <w:rPr>
          <w:rFonts w:ascii="Cambria" w:hAnsi="Cambria" w:cstheme="minorHAnsi"/>
          <w:i/>
          <w:sz w:val="24"/>
          <w:szCs w:val="24"/>
          <w:lang w:eastAsia="hr-HR"/>
        </w:rPr>
        <w:t>predsjednik</w:t>
      </w:r>
    </w:p>
    <w:p w14:paraId="32402374" w14:textId="77777777" w:rsidR="0056459C" w:rsidRPr="00794483" w:rsidRDefault="0056459C" w:rsidP="0056459C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sz w:val="24"/>
          <w:szCs w:val="24"/>
          <w:lang w:eastAsia="hr-HR"/>
        </w:rPr>
      </w:pPr>
      <w:r w:rsidRPr="00794483">
        <w:rPr>
          <w:rFonts w:ascii="Cambria" w:hAnsi="Cambria" w:cstheme="minorHAnsi"/>
          <w:sz w:val="24"/>
          <w:szCs w:val="24"/>
          <w:lang w:eastAsia="hr-HR"/>
        </w:rPr>
        <w:t xml:space="preserve">2. izv. prof. dr. </w:t>
      </w:r>
      <w:proofErr w:type="spellStart"/>
      <w:r w:rsidRPr="00794483">
        <w:rPr>
          <w:rFonts w:ascii="Cambria" w:hAnsi="Cambria" w:cstheme="minorHAnsi"/>
          <w:sz w:val="24"/>
          <w:szCs w:val="24"/>
          <w:lang w:eastAsia="hr-HR"/>
        </w:rPr>
        <w:t>sc</w:t>
      </w:r>
      <w:proofErr w:type="spellEnd"/>
      <w:r w:rsidRPr="00794483">
        <w:rPr>
          <w:rFonts w:ascii="Cambria" w:hAnsi="Cambria" w:cstheme="minorHAnsi"/>
          <w:sz w:val="24"/>
          <w:szCs w:val="24"/>
          <w:lang w:eastAsia="hr-HR"/>
        </w:rPr>
        <w:t xml:space="preserve">. Dragan </w:t>
      </w:r>
      <w:proofErr w:type="spellStart"/>
      <w:r w:rsidRPr="00794483">
        <w:rPr>
          <w:rFonts w:ascii="Cambria" w:hAnsi="Cambria" w:cstheme="minorHAnsi"/>
          <w:sz w:val="24"/>
          <w:szCs w:val="24"/>
          <w:lang w:eastAsia="hr-HR"/>
        </w:rPr>
        <w:t>Trivanović</w:t>
      </w:r>
      <w:proofErr w:type="spellEnd"/>
      <w:r w:rsidRPr="00794483">
        <w:rPr>
          <w:rFonts w:ascii="Cambria" w:hAnsi="Cambria" w:cstheme="minorHAnsi"/>
          <w:sz w:val="24"/>
          <w:szCs w:val="24"/>
          <w:lang w:eastAsia="hr-HR"/>
        </w:rPr>
        <w:t xml:space="preserve">, Medicinski Fakultet u Puli, </w:t>
      </w:r>
      <w:r w:rsidRPr="00794483">
        <w:rPr>
          <w:rFonts w:ascii="Cambria" w:hAnsi="Cambria" w:cstheme="minorHAnsi"/>
          <w:i/>
          <w:sz w:val="24"/>
          <w:szCs w:val="24"/>
          <w:lang w:eastAsia="hr-HR"/>
        </w:rPr>
        <w:t>član</w:t>
      </w:r>
    </w:p>
    <w:p w14:paraId="619CECC2" w14:textId="77777777" w:rsidR="0056459C" w:rsidRPr="00794483" w:rsidRDefault="0056459C" w:rsidP="0056459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sz w:val="24"/>
          <w:szCs w:val="24"/>
          <w:lang w:eastAsia="hr-HR"/>
        </w:rPr>
      </w:pPr>
      <w:r w:rsidRPr="00794483">
        <w:rPr>
          <w:rFonts w:ascii="Cambria" w:hAnsi="Cambria" w:cstheme="minorHAnsi"/>
          <w:sz w:val="24"/>
          <w:szCs w:val="24"/>
          <w:lang w:eastAsia="hr-HR"/>
        </w:rPr>
        <w:t xml:space="preserve">3. doc. dr. </w:t>
      </w:r>
      <w:proofErr w:type="spellStart"/>
      <w:r w:rsidRPr="00794483">
        <w:rPr>
          <w:rFonts w:ascii="Cambria" w:hAnsi="Cambria" w:cstheme="minorHAnsi"/>
          <w:sz w:val="24"/>
          <w:szCs w:val="24"/>
          <w:lang w:eastAsia="hr-HR"/>
        </w:rPr>
        <w:t>sc</w:t>
      </w:r>
      <w:proofErr w:type="spellEnd"/>
      <w:r w:rsidRPr="00794483">
        <w:rPr>
          <w:rFonts w:ascii="Cambria" w:hAnsi="Cambria" w:cstheme="minorHAnsi"/>
          <w:sz w:val="24"/>
          <w:szCs w:val="24"/>
          <w:lang w:eastAsia="hr-HR"/>
        </w:rPr>
        <w:t xml:space="preserve">. Miljenko Franić, Medicinski fakultet i Fakultet za dentalnu medicinu Sveučilišta Josipa Jurja Strossmayera u Osijeku, </w:t>
      </w:r>
      <w:r w:rsidRPr="00794483">
        <w:rPr>
          <w:rFonts w:ascii="Cambria" w:hAnsi="Cambria" w:cstheme="minorHAnsi"/>
          <w:i/>
          <w:sz w:val="24"/>
          <w:szCs w:val="24"/>
          <w:lang w:eastAsia="hr-HR"/>
        </w:rPr>
        <w:t>član</w:t>
      </w:r>
      <w:r w:rsidRPr="00794483">
        <w:rPr>
          <w:rFonts w:ascii="Cambria" w:hAnsi="Cambria" w:cstheme="minorHAnsi"/>
          <w:sz w:val="24"/>
          <w:szCs w:val="24"/>
          <w:lang w:eastAsia="hr-HR"/>
        </w:rPr>
        <w:t>.</w:t>
      </w:r>
    </w:p>
    <w:p w14:paraId="5C33C397" w14:textId="77777777" w:rsidR="0056459C" w:rsidRPr="00794483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</w:p>
    <w:p w14:paraId="48E34E06" w14:textId="77777777" w:rsidR="0056459C" w:rsidRPr="00794483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794483">
        <w:rPr>
          <w:rFonts w:ascii="Cambria" w:hAnsi="Cambria" w:cstheme="minorHAnsi"/>
          <w:sz w:val="24"/>
          <w:szCs w:val="24"/>
        </w:rPr>
        <w:t>Članak 3.</w:t>
      </w:r>
    </w:p>
    <w:p w14:paraId="533511AC" w14:textId="77777777" w:rsidR="0056459C" w:rsidRPr="00794483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794483">
        <w:rPr>
          <w:rFonts w:ascii="Cambria" w:hAnsi="Cambria" w:cstheme="minorHAnsi"/>
          <w:sz w:val="24"/>
          <w:szCs w:val="24"/>
        </w:rPr>
        <w:t>Imenovano povjerenstvo dužno je u roku od 30 dana od dana isteka roka za prijavu na natječaj dostaviti Senatu Sveučilišta Jurja Dobrile u Puli obrazloženo mišljenje u pisanom obliku koje sadrži ocjenu svih prijavljenih kandidata i prijedlog najboljeg kandidata.</w:t>
      </w:r>
    </w:p>
    <w:p w14:paraId="35F3D6FD" w14:textId="77777777" w:rsidR="0056459C" w:rsidRPr="00794483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</w:p>
    <w:p w14:paraId="668B8A24" w14:textId="77777777" w:rsidR="0056459C" w:rsidRPr="00794483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794483">
        <w:rPr>
          <w:rFonts w:ascii="Cambria" w:hAnsi="Cambria" w:cstheme="minorHAnsi"/>
          <w:sz w:val="24"/>
          <w:szCs w:val="24"/>
        </w:rPr>
        <w:t>Članak 4.</w:t>
      </w:r>
    </w:p>
    <w:p w14:paraId="123F65F1" w14:textId="77777777" w:rsidR="0056459C" w:rsidRPr="00794483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794483">
        <w:rPr>
          <w:rFonts w:ascii="Cambria" w:hAnsi="Cambria" w:cstheme="minorHAnsi"/>
          <w:sz w:val="24"/>
          <w:szCs w:val="24"/>
        </w:rPr>
        <w:t>Javni natječaj iz ove Odluke se objavljuje u „Narodnim novinama“ i na mrežnim stranicama Sveučilišta Jurja Dobrile u Puli na hrvatskom jeziku te na službenom internetskom portalu za radna mjesta Europskog istraživačkog prostora na engleskom jeziku.</w:t>
      </w:r>
    </w:p>
    <w:p w14:paraId="25368061" w14:textId="77777777" w:rsidR="0056459C" w:rsidRPr="00794483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794483">
        <w:rPr>
          <w:rFonts w:ascii="Cambria" w:hAnsi="Cambria" w:cstheme="minorHAnsi"/>
          <w:sz w:val="24"/>
          <w:szCs w:val="24"/>
        </w:rPr>
        <w:t>Rok za prijavu na natječaj iznosi 30 dana od dana objave u „Narodnim novinama“.</w:t>
      </w:r>
    </w:p>
    <w:p w14:paraId="36E7DB10" w14:textId="77777777" w:rsidR="0056459C" w:rsidRPr="00794483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794483">
        <w:rPr>
          <w:rFonts w:ascii="Cambria" w:hAnsi="Cambria" w:cstheme="minorHAnsi"/>
          <w:sz w:val="24"/>
          <w:szCs w:val="24"/>
        </w:rPr>
        <w:t xml:space="preserve">Prijava na natječaj i dokazi o ispunjavanju kriterija podnose se u elektroničkom obliku na e-mail adresu </w:t>
      </w:r>
      <w:hyperlink r:id="rId13" w:history="1">
        <w:r w:rsidRPr="00794483">
          <w:rPr>
            <w:rStyle w:val="Hyperlink"/>
            <w:rFonts w:ascii="Cambria" w:hAnsi="Cambria" w:cstheme="minorHAnsi"/>
            <w:color w:val="auto"/>
            <w:sz w:val="24"/>
            <w:szCs w:val="24"/>
          </w:rPr>
          <w:t>natjecaji-radna-mjesta@unipu.hr</w:t>
        </w:r>
      </w:hyperlink>
      <w:r w:rsidRPr="00794483">
        <w:rPr>
          <w:rFonts w:ascii="Cambria" w:hAnsi="Cambria" w:cstheme="minorHAnsi"/>
          <w:sz w:val="24"/>
          <w:szCs w:val="24"/>
        </w:rPr>
        <w:t xml:space="preserve">. </w:t>
      </w:r>
    </w:p>
    <w:p w14:paraId="77CBB5C6" w14:textId="77777777" w:rsidR="0056459C" w:rsidRPr="00794483" w:rsidRDefault="0056459C" w:rsidP="0056459C">
      <w:pPr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5D095946" w14:textId="77777777" w:rsidR="0056459C" w:rsidRPr="00794483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794483">
        <w:rPr>
          <w:rFonts w:ascii="Cambria" w:hAnsi="Cambria" w:cstheme="minorHAnsi"/>
          <w:sz w:val="24"/>
          <w:szCs w:val="24"/>
        </w:rPr>
        <w:t>Članak 5.</w:t>
      </w:r>
    </w:p>
    <w:p w14:paraId="4AB2C572" w14:textId="77777777" w:rsidR="0056459C" w:rsidRPr="00794483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794483">
        <w:rPr>
          <w:rFonts w:ascii="Cambria" w:hAnsi="Cambria" w:cstheme="minorHAnsi"/>
          <w:sz w:val="24"/>
          <w:szCs w:val="24"/>
        </w:rPr>
        <w:t>Ova Odluka stupa na snagu danom donošenja.</w:t>
      </w:r>
    </w:p>
    <w:p w14:paraId="474D7949" w14:textId="77777777" w:rsidR="0056459C" w:rsidRPr="00794483" w:rsidRDefault="0056459C" w:rsidP="00CA4D7D">
      <w:pPr>
        <w:pBdr>
          <w:bottom w:val="single" w:sz="4" w:space="1" w:color="auto"/>
        </w:pBdr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0232BB51" w14:textId="10458CAA" w:rsidR="0056459C" w:rsidRPr="0044109F" w:rsidRDefault="0056459C" w:rsidP="0056459C">
      <w:pPr>
        <w:spacing w:after="0" w:line="240" w:lineRule="auto"/>
        <w:rPr>
          <w:rFonts w:ascii="Cambria" w:hAnsi="Cambria" w:cstheme="minorHAnsi"/>
          <w:color w:val="FF0000"/>
          <w:sz w:val="24"/>
          <w:szCs w:val="24"/>
        </w:rPr>
      </w:pPr>
    </w:p>
    <w:p w14:paraId="10AFB4B6" w14:textId="1946FF2F" w:rsidR="0056459C" w:rsidRPr="00FB3C1F" w:rsidRDefault="0056459C" w:rsidP="00FB3C1F">
      <w:pPr>
        <w:spacing w:after="120" w:line="24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B45818">
        <w:rPr>
          <w:rFonts w:ascii="Cambria" w:hAnsi="Cambria" w:cstheme="minorHAnsi"/>
          <w:b/>
          <w:sz w:val="24"/>
          <w:szCs w:val="24"/>
        </w:rPr>
        <w:t>9.</w:t>
      </w:r>
    </w:p>
    <w:p w14:paraId="4802FC4E" w14:textId="77777777" w:rsidR="0056459C" w:rsidRPr="00B45818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ODLUKU</w:t>
      </w:r>
    </w:p>
    <w:p w14:paraId="5BF715D6" w14:textId="11F6C06B" w:rsidR="0056459C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O USVAJANJU MIŠLJENJA STRUČNOG POVJERENSTVA</w:t>
      </w:r>
    </w:p>
    <w:p w14:paraId="4240936D" w14:textId="77777777" w:rsidR="00B45818" w:rsidRPr="00B45818" w:rsidRDefault="00B45818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</w:p>
    <w:p w14:paraId="310D88C3" w14:textId="77777777" w:rsidR="0056459C" w:rsidRPr="00B45818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Članak 1.</w:t>
      </w:r>
    </w:p>
    <w:p w14:paraId="6F446865" w14:textId="13E06852" w:rsidR="0056459C" w:rsidRPr="00B45818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 xml:space="preserve">Usvaja se mišljenje Stručnog povjerenstva u postupku izbora jednog izvršitelja na slobodno umjetničko – nastavno radno mjesto docent </w:t>
      </w:r>
      <w:bookmarkStart w:id="3" w:name="_Hlk218758901"/>
      <w:r w:rsidRPr="00B45818">
        <w:rPr>
          <w:rFonts w:ascii="Cambria" w:hAnsi="Cambria" w:cstheme="minorHAnsi"/>
          <w:sz w:val="24"/>
          <w:szCs w:val="24"/>
        </w:rPr>
        <w:t xml:space="preserve">u umjetničkom području DIZAJN, polje Dizajn vizualnih komunikacija i primijenjena grafika </w:t>
      </w:r>
      <w:bookmarkEnd w:id="3"/>
      <w:r w:rsidRPr="00B45818">
        <w:rPr>
          <w:rFonts w:ascii="Cambria" w:hAnsi="Cambria" w:cstheme="minorHAnsi"/>
          <w:sz w:val="24"/>
          <w:szCs w:val="24"/>
        </w:rPr>
        <w:t xml:space="preserve">na neodređeno vrijeme u punom radnom vremenu za potrebe izvođenja nastave na </w:t>
      </w:r>
      <w:bookmarkStart w:id="4" w:name="_Hlk140491881"/>
      <w:bookmarkStart w:id="5" w:name="_Hlk187134671"/>
      <w:r w:rsidRPr="00B45818">
        <w:rPr>
          <w:rFonts w:ascii="Cambria" w:hAnsi="Cambria" w:cstheme="minorHAnsi"/>
          <w:sz w:val="24"/>
          <w:szCs w:val="24"/>
        </w:rPr>
        <w:t>sveučilišnom prijediplomskom i diplomskom studiju Dizajn i audiovizualne komunikacije Sveučilišta Jurja Dobrile u Puli</w:t>
      </w:r>
      <w:bookmarkEnd w:id="4"/>
      <w:r w:rsidRPr="00B45818">
        <w:rPr>
          <w:rFonts w:ascii="Cambria" w:hAnsi="Cambria" w:cstheme="minorHAnsi"/>
          <w:sz w:val="24"/>
          <w:szCs w:val="24"/>
        </w:rPr>
        <w:t>.</w:t>
      </w:r>
    </w:p>
    <w:p w14:paraId="230EDF44" w14:textId="5745A441" w:rsidR="0056459C" w:rsidRPr="0044109F" w:rsidRDefault="0056459C" w:rsidP="00CA4D7D">
      <w:pPr>
        <w:pBdr>
          <w:bottom w:val="single" w:sz="4" w:space="1" w:color="auto"/>
        </w:pBdr>
        <w:spacing w:after="0" w:line="240" w:lineRule="auto"/>
        <w:jc w:val="both"/>
        <w:rPr>
          <w:rFonts w:ascii="Cambria" w:hAnsi="Cambria" w:cstheme="minorHAnsi"/>
          <w:color w:val="FF0000"/>
          <w:sz w:val="24"/>
          <w:szCs w:val="24"/>
        </w:rPr>
      </w:pPr>
    </w:p>
    <w:p w14:paraId="25BB357F" w14:textId="4755B009" w:rsidR="0056459C" w:rsidRPr="0044109F" w:rsidRDefault="0056459C" w:rsidP="0056459C">
      <w:pPr>
        <w:spacing w:after="0" w:line="240" w:lineRule="auto"/>
        <w:jc w:val="both"/>
        <w:rPr>
          <w:rFonts w:ascii="Cambria" w:hAnsi="Cambria" w:cstheme="minorHAnsi"/>
          <w:color w:val="FF0000"/>
          <w:sz w:val="24"/>
          <w:szCs w:val="24"/>
        </w:rPr>
      </w:pPr>
    </w:p>
    <w:p w14:paraId="7ACEA6B7" w14:textId="53B86B37" w:rsidR="0056459C" w:rsidRPr="00FB3C1F" w:rsidRDefault="0056459C" w:rsidP="00FB3C1F">
      <w:pPr>
        <w:spacing w:after="120" w:line="24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B45818">
        <w:rPr>
          <w:rFonts w:ascii="Cambria" w:hAnsi="Cambria" w:cstheme="minorHAnsi"/>
          <w:b/>
          <w:sz w:val="24"/>
          <w:szCs w:val="24"/>
        </w:rPr>
        <w:t>10.</w:t>
      </w:r>
    </w:p>
    <w:p w14:paraId="088F6080" w14:textId="45D44101" w:rsidR="0056459C" w:rsidRPr="00B45818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ODLUKU</w:t>
      </w:r>
    </w:p>
    <w:p w14:paraId="61B3DB9B" w14:textId="7B3C4E1E" w:rsidR="0056459C" w:rsidRPr="00B45818" w:rsidRDefault="0056459C" w:rsidP="0058001F">
      <w:pPr>
        <w:spacing w:after="12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 xml:space="preserve">O PRIHVAĆANJU TEMA ZAVRŠNIH RADOVA U AKADEMSKOJ GODINI 2025./2026. </w:t>
      </w:r>
    </w:p>
    <w:p w14:paraId="4BFCB0EF" w14:textId="77777777" w:rsidR="0056459C" w:rsidRPr="00B45818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Članak 1.</w:t>
      </w:r>
    </w:p>
    <w:p w14:paraId="381CA2AE" w14:textId="77777777" w:rsidR="0056459C" w:rsidRPr="00B45818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Utvrđuje se popis tema završnih radova u akademskoj godini 2025./2026. na sveučilišnom prijediplomskom studiju Dizajn i audiovizualne komunikacije:</w:t>
      </w:r>
    </w:p>
    <w:p w14:paraId="3D99CF98" w14:textId="77777777" w:rsidR="0056459C" w:rsidRPr="00B45818" w:rsidRDefault="0056459C" w:rsidP="0056459C">
      <w:pPr>
        <w:spacing w:after="0" w:line="240" w:lineRule="auto"/>
        <w:rPr>
          <w:rFonts w:ascii="Cambria" w:hAnsi="Cambria" w:cstheme="minorHAnsi"/>
          <w:b/>
          <w:bCs/>
          <w:sz w:val="24"/>
          <w:szCs w:val="24"/>
        </w:rPr>
      </w:pPr>
    </w:p>
    <w:p w14:paraId="50BDC0A7" w14:textId="77777777" w:rsidR="0056459C" w:rsidRPr="00B45818" w:rsidRDefault="0056459C" w:rsidP="0056459C">
      <w:pPr>
        <w:spacing w:after="0" w:line="240" w:lineRule="auto"/>
        <w:rPr>
          <w:rFonts w:ascii="Cambria" w:hAnsi="Cambria" w:cstheme="minorHAnsi"/>
          <w:b/>
          <w:bCs/>
          <w:sz w:val="24"/>
          <w:szCs w:val="24"/>
        </w:rPr>
      </w:pPr>
      <w:r w:rsidRPr="00B45818">
        <w:rPr>
          <w:rFonts w:ascii="Cambria" w:hAnsi="Cambria" w:cstheme="minorHAnsi"/>
          <w:b/>
          <w:bCs/>
          <w:sz w:val="24"/>
          <w:szCs w:val="24"/>
        </w:rPr>
        <w:t xml:space="preserve">Izv. prof. mr. art. Alen </w:t>
      </w:r>
      <w:proofErr w:type="spellStart"/>
      <w:r w:rsidRPr="00B45818">
        <w:rPr>
          <w:rFonts w:ascii="Cambria" w:hAnsi="Cambria" w:cstheme="minorHAnsi"/>
          <w:b/>
          <w:bCs/>
          <w:sz w:val="24"/>
          <w:szCs w:val="24"/>
        </w:rPr>
        <w:t>Floričić</w:t>
      </w:r>
      <w:proofErr w:type="spellEnd"/>
    </w:p>
    <w:p w14:paraId="1A94969E" w14:textId="77777777" w:rsidR="0056459C" w:rsidRPr="00B45818" w:rsidRDefault="0056459C" w:rsidP="0056459C">
      <w:pPr>
        <w:numPr>
          <w:ilvl w:val="0"/>
          <w:numId w:val="21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Poetski tekst kao strukturalna okosnica eksperimentalnog kratkometražnog filma</w:t>
      </w:r>
    </w:p>
    <w:p w14:paraId="5162FDF8" w14:textId="77777777" w:rsidR="0056459C" w:rsidRPr="00B45818" w:rsidRDefault="0056459C" w:rsidP="0056459C">
      <w:pPr>
        <w:spacing w:after="0" w:line="240" w:lineRule="auto"/>
        <w:rPr>
          <w:rFonts w:ascii="Cambria" w:hAnsi="Cambria" w:cstheme="minorHAnsi"/>
          <w:b/>
          <w:bCs/>
          <w:sz w:val="24"/>
          <w:szCs w:val="24"/>
        </w:rPr>
      </w:pPr>
    </w:p>
    <w:p w14:paraId="5DB5F360" w14:textId="77777777" w:rsidR="0056459C" w:rsidRPr="00B45818" w:rsidRDefault="0056459C" w:rsidP="0056459C">
      <w:pPr>
        <w:spacing w:after="0" w:line="240" w:lineRule="auto"/>
        <w:rPr>
          <w:rFonts w:ascii="Cambria" w:hAnsi="Cambria" w:cstheme="minorHAnsi"/>
          <w:b/>
          <w:bCs/>
          <w:sz w:val="24"/>
          <w:szCs w:val="24"/>
        </w:rPr>
      </w:pPr>
      <w:r w:rsidRPr="00B45818">
        <w:rPr>
          <w:rFonts w:ascii="Cambria" w:hAnsi="Cambria" w:cstheme="minorHAnsi"/>
          <w:b/>
          <w:bCs/>
          <w:sz w:val="24"/>
          <w:szCs w:val="24"/>
        </w:rPr>
        <w:lastRenderedPageBreak/>
        <w:t xml:space="preserve">Doc. dr. </w:t>
      </w:r>
      <w:proofErr w:type="spellStart"/>
      <w:r w:rsidRPr="00B45818">
        <w:rPr>
          <w:rFonts w:ascii="Cambria" w:hAnsi="Cambria" w:cstheme="minorHAnsi"/>
          <w:b/>
          <w:bCs/>
          <w:sz w:val="24"/>
          <w:szCs w:val="24"/>
        </w:rPr>
        <w:t>sc</w:t>
      </w:r>
      <w:proofErr w:type="spellEnd"/>
      <w:r w:rsidRPr="00B45818">
        <w:rPr>
          <w:rFonts w:ascii="Cambria" w:hAnsi="Cambria" w:cstheme="minorHAnsi"/>
          <w:b/>
          <w:bCs/>
          <w:sz w:val="24"/>
          <w:szCs w:val="24"/>
        </w:rPr>
        <w:t>. Katja Milković</w:t>
      </w:r>
    </w:p>
    <w:p w14:paraId="28469360" w14:textId="77777777" w:rsidR="0056459C" w:rsidRPr="00B45818" w:rsidRDefault="0056459C" w:rsidP="0056459C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 xml:space="preserve">Suvremena reinterpretacija vizualnog identiteta Udruge lađara </w:t>
      </w:r>
      <w:proofErr w:type="spellStart"/>
      <w:r w:rsidRPr="00B45818">
        <w:rPr>
          <w:rFonts w:ascii="Cambria" w:hAnsi="Cambria" w:cstheme="minorHAnsi"/>
          <w:sz w:val="24"/>
          <w:szCs w:val="24"/>
        </w:rPr>
        <w:t>Baćina</w:t>
      </w:r>
      <w:proofErr w:type="spellEnd"/>
    </w:p>
    <w:p w14:paraId="36909A20" w14:textId="77777777" w:rsidR="0056459C" w:rsidRPr="00B45818" w:rsidRDefault="0056459C" w:rsidP="0056459C">
      <w:pPr>
        <w:pStyle w:val="ListParagraph"/>
        <w:spacing w:after="0" w:line="240" w:lineRule="auto"/>
        <w:rPr>
          <w:rFonts w:ascii="Cambria" w:hAnsi="Cambria" w:cstheme="minorHAnsi"/>
          <w:sz w:val="24"/>
          <w:szCs w:val="24"/>
        </w:rPr>
      </w:pPr>
      <w:proofErr w:type="spellStart"/>
      <w:r w:rsidRPr="00B45818">
        <w:rPr>
          <w:rFonts w:ascii="Cambria" w:hAnsi="Cambria" w:cstheme="minorHAnsi"/>
          <w:sz w:val="24"/>
          <w:szCs w:val="24"/>
        </w:rPr>
        <w:t>Komentor</w:t>
      </w:r>
      <w:proofErr w:type="spellEnd"/>
      <w:r w:rsidRPr="00B45818">
        <w:rPr>
          <w:rFonts w:ascii="Cambria" w:hAnsi="Cambria" w:cstheme="minorHAnsi"/>
          <w:sz w:val="24"/>
          <w:szCs w:val="24"/>
        </w:rPr>
        <w:t xml:space="preserve">: Denis </w:t>
      </w:r>
      <w:proofErr w:type="spellStart"/>
      <w:r w:rsidRPr="00B45818">
        <w:rPr>
          <w:rFonts w:ascii="Cambria" w:hAnsi="Cambria" w:cstheme="minorHAnsi"/>
          <w:sz w:val="24"/>
          <w:szCs w:val="24"/>
        </w:rPr>
        <w:t>Sardoz</w:t>
      </w:r>
      <w:proofErr w:type="spellEnd"/>
      <w:r w:rsidRPr="00B45818">
        <w:rPr>
          <w:rFonts w:ascii="Cambria" w:hAnsi="Cambria" w:cstheme="minorHAnsi"/>
          <w:sz w:val="24"/>
          <w:szCs w:val="24"/>
        </w:rPr>
        <w:t>, predavač</w:t>
      </w:r>
    </w:p>
    <w:p w14:paraId="647585B4" w14:textId="77777777" w:rsidR="0056459C" w:rsidRPr="00B45818" w:rsidRDefault="0056459C" w:rsidP="0056459C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Ambalaža kao višenamjenski dizajnerski objekt</w:t>
      </w:r>
    </w:p>
    <w:p w14:paraId="0B97408E" w14:textId="77777777" w:rsidR="0056459C" w:rsidRPr="00B45818" w:rsidRDefault="0056459C" w:rsidP="0056459C">
      <w:pPr>
        <w:pStyle w:val="ListParagraph"/>
        <w:spacing w:after="0" w:line="240" w:lineRule="auto"/>
        <w:rPr>
          <w:rFonts w:ascii="Cambria" w:hAnsi="Cambria" w:cstheme="minorHAnsi"/>
          <w:sz w:val="24"/>
          <w:szCs w:val="24"/>
        </w:rPr>
      </w:pPr>
      <w:proofErr w:type="spellStart"/>
      <w:r w:rsidRPr="00B45818">
        <w:rPr>
          <w:rFonts w:ascii="Cambria" w:hAnsi="Cambria" w:cstheme="minorHAnsi"/>
          <w:sz w:val="24"/>
          <w:szCs w:val="24"/>
        </w:rPr>
        <w:t>Komentor</w:t>
      </w:r>
      <w:proofErr w:type="spellEnd"/>
      <w:r w:rsidRPr="00B45818">
        <w:rPr>
          <w:rFonts w:ascii="Cambria" w:hAnsi="Cambria" w:cstheme="minorHAnsi"/>
          <w:sz w:val="24"/>
          <w:szCs w:val="24"/>
        </w:rPr>
        <w:t xml:space="preserve">: Denis </w:t>
      </w:r>
      <w:proofErr w:type="spellStart"/>
      <w:r w:rsidRPr="00B45818">
        <w:rPr>
          <w:rFonts w:ascii="Cambria" w:hAnsi="Cambria" w:cstheme="minorHAnsi"/>
          <w:sz w:val="24"/>
          <w:szCs w:val="24"/>
        </w:rPr>
        <w:t>Sardoz</w:t>
      </w:r>
      <w:proofErr w:type="spellEnd"/>
      <w:r w:rsidRPr="00B45818">
        <w:rPr>
          <w:rFonts w:ascii="Cambria" w:hAnsi="Cambria" w:cstheme="minorHAnsi"/>
          <w:sz w:val="24"/>
          <w:szCs w:val="24"/>
        </w:rPr>
        <w:t>, predavač</w:t>
      </w:r>
    </w:p>
    <w:p w14:paraId="44944C38" w14:textId="77777777" w:rsidR="0056459C" w:rsidRPr="00B45818" w:rsidRDefault="0056459C" w:rsidP="0056459C">
      <w:pPr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083CE8DF" w14:textId="77777777" w:rsidR="0056459C" w:rsidRPr="00B45818" w:rsidRDefault="0056459C" w:rsidP="0056459C">
      <w:pPr>
        <w:spacing w:after="0" w:line="240" w:lineRule="auto"/>
        <w:rPr>
          <w:rFonts w:ascii="Cambria" w:hAnsi="Cambria" w:cstheme="minorHAnsi"/>
          <w:b/>
          <w:bCs/>
          <w:sz w:val="24"/>
          <w:szCs w:val="24"/>
        </w:rPr>
      </w:pPr>
      <w:proofErr w:type="spellStart"/>
      <w:r w:rsidRPr="00B45818">
        <w:rPr>
          <w:rFonts w:ascii="Cambria" w:hAnsi="Cambria" w:cstheme="minorHAnsi"/>
          <w:b/>
          <w:bCs/>
          <w:sz w:val="24"/>
          <w:szCs w:val="24"/>
        </w:rPr>
        <w:t>Nasl</w:t>
      </w:r>
      <w:proofErr w:type="spellEnd"/>
      <w:r w:rsidRPr="00B45818">
        <w:rPr>
          <w:rFonts w:ascii="Cambria" w:hAnsi="Cambria" w:cstheme="minorHAnsi"/>
          <w:b/>
          <w:bCs/>
          <w:sz w:val="24"/>
          <w:szCs w:val="24"/>
        </w:rPr>
        <w:t>. doc. art. Tihana Karlović</w:t>
      </w:r>
    </w:p>
    <w:p w14:paraId="23BE7566" w14:textId="77777777" w:rsidR="0056459C" w:rsidRPr="00B45818" w:rsidRDefault="0056459C" w:rsidP="0056459C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 xml:space="preserve">Ilustracije za slikovnicu prema priči  H.C. Anderson </w:t>
      </w:r>
      <w:r w:rsidRPr="00B45818">
        <w:rPr>
          <w:rFonts w:ascii="Cambria" w:hAnsi="Cambria" w:cstheme="minorHAnsi"/>
          <w:i/>
          <w:iCs/>
          <w:sz w:val="24"/>
          <w:szCs w:val="24"/>
        </w:rPr>
        <w:t>Divlji labudovi</w:t>
      </w:r>
    </w:p>
    <w:p w14:paraId="5CAAA158" w14:textId="77777777" w:rsidR="0056459C" w:rsidRPr="00B45818" w:rsidRDefault="0056459C" w:rsidP="0056459C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 xml:space="preserve">Zine </w:t>
      </w:r>
      <w:r w:rsidRPr="00B45818">
        <w:rPr>
          <w:rFonts w:ascii="Cambria" w:hAnsi="Cambria" w:cstheme="minorHAnsi"/>
          <w:i/>
          <w:iCs/>
          <w:sz w:val="24"/>
          <w:szCs w:val="24"/>
        </w:rPr>
        <w:t>Memorija/Transformacija</w:t>
      </w:r>
    </w:p>
    <w:p w14:paraId="18FC9E43" w14:textId="77777777" w:rsidR="0056459C" w:rsidRPr="00B45818" w:rsidRDefault="0056459C" w:rsidP="0056459C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 xml:space="preserve">Autorski rad </w:t>
      </w:r>
      <w:r w:rsidRPr="00B45818">
        <w:rPr>
          <w:rFonts w:ascii="Cambria" w:hAnsi="Cambria" w:cstheme="minorHAnsi"/>
          <w:i/>
          <w:iCs/>
          <w:sz w:val="24"/>
          <w:szCs w:val="24"/>
        </w:rPr>
        <w:t>Proces</w:t>
      </w:r>
      <w:r w:rsidRPr="00B45818">
        <w:rPr>
          <w:rFonts w:ascii="Cambria" w:hAnsi="Cambria" w:cstheme="minorHAnsi"/>
          <w:sz w:val="24"/>
          <w:szCs w:val="24"/>
        </w:rPr>
        <w:t xml:space="preserve">- istraživanje materijala i alata u grafici  </w:t>
      </w:r>
    </w:p>
    <w:p w14:paraId="2E503C65" w14:textId="77777777" w:rsidR="0056459C" w:rsidRPr="00B45818" w:rsidRDefault="0056459C" w:rsidP="0056459C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Grafička instalacija</w:t>
      </w:r>
    </w:p>
    <w:p w14:paraId="5729B02D" w14:textId="77777777" w:rsidR="0056459C" w:rsidRPr="00B45818" w:rsidRDefault="0056459C" w:rsidP="0056459C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Taktilna slikovnica</w:t>
      </w:r>
    </w:p>
    <w:p w14:paraId="7558A51B" w14:textId="77777777" w:rsidR="0056459C" w:rsidRPr="00B45818" w:rsidRDefault="0056459C" w:rsidP="0056459C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proofErr w:type="spellStart"/>
      <w:r w:rsidRPr="00B45818">
        <w:rPr>
          <w:rFonts w:ascii="Cambria" w:hAnsi="Cambria" w:cstheme="minorHAnsi"/>
          <w:sz w:val="24"/>
          <w:szCs w:val="24"/>
        </w:rPr>
        <w:t>Portfolio</w:t>
      </w:r>
      <w:proofErr w:type="spellEnd"/>
      <w:r w:rsidRPr="00B45818">
        <w:rPr>
          <w:rFonts w:ascii="Cambria" w:hAnsi="Cambria" w:cstheme="minorHAnsi"/>
          <w:sz w:val="24"/>
          <w:szCs w:val="24"/>
        </w:rPr>
        <w:t>, dizajn likova</w:t>
      </w:r>
    </w:p>
    <w:p w14:paraId="64C2F930" w14:textId="77777777" w:rsidR="0056459C" w:rsidRPr="00B45818" w:rsidRDefault="0056459C" w:rsidP="0056459C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Autorski rad u grafičkim tehnikama</w:t>
      </w:r>
    </w:p>
    <w:p w14:paraId="26DE945C" w14:textId="77777777" w:rsidR="0056459C" w:rsidRPr="00B45818" w:rsidRDefault="0056459C" w:rsidP="0056459C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Uloga ilustracije u oblikovanju vizualnog identiteta</w:t>
      </w:r>
    </w:p>
    <w:p w14:paraId="43EE52CE" w14:textId="77777777" w:rsidR="0056459C" w:rsidRPr="00B45818" w:rsidRDefault="0056459C" w:rsidP="0056459C">
      <w:pPr>
        <w:pStyle w:val="ListParagraph"/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28EB8A52" w14:textId="77777777" w:rsidR="0056459C" w:rsidRPr="00B45818" w:rsidRDefault="0056459C" w:rsidP="0056459C">
      <w:pPr>
        <w:spacing w:after="0" w:line="240" w:lineRule="auto"/>
        <w:rPr>
          <w:rFonts w:ascii="Cambria" w:hAnsi="Cambria" w:cstheme="minorHAnsi"/>
          <w:b/>
          <w:sz w:val="24"/>
          <w:szCs w:val="24"/>
        </w:rPr>
      </w:pPr>
      <w:r w:rsidRPr="00B45818">
        <w:rPr>
          <w:rFonts w:ascii="Cambria" w:hAnsi="Cambria" w:cstheme="minorHAnsi"/>
          <w:b/>
          <w:sz w:val="24"/>
          <w:szCs w:val="24"/>
        </w:rPr>
        <w:t xml:space="preserve">Denis </w:t>
      </w:r>
      <w:proofErr w:type="spellStart"/>
      <w:r w:rsidRPr="00B45818">
        <w:rPr>
          <w:rFonts w:ascii="Cambria" w:hAnsi="Cambria" w:cstheme="minorHAnsi"/>
          <w:b/>
          <w:sz w:val="24"/>
          <w:szCs w:val="24"/>
        </w:rPr>
        <w:t>Sardoz</w:t>
      </w:r>
      <w:proofErr w:type="spellEnd"/>
      <w:r w:rsidRPr="00B45818">
        <w:rPr>
          <w:rFonts w:ascii="Cambria" w:hAnsi="Cambria" w:cstheme="minorHAnsi"/>
          <w:b/>
          <w:sz w:val="24"/>
          <w:szCs w:val="24"/>
        </w:rPr>
        <w:t>, naslovni predavač</w:t>
      </w:r>
    </w:p>
    <w:p w14:paraId="6F262B53" w14:textId="77777777" w:rsidR="0056459C" w:rsidRPr="00B45818" w:rsidRDefault="0056459C" w:rsidP="0056459C">
      <w:pPr>
        <w:pStyle w:val="ListParagraph"/>
        <w:numPr>
          <w:ilvl w:val="0"/>
          <w:numId w:val="23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Redizajn klasične društvene igre</w:t>
      </w:r>
    </w:p>
    <w:p w14:paraId="2659108E" w14:textId="77777777" w:rsidR="0056459C" w:rsidRPr="00B45818" w:rsidRDefault="0056459C" w:rsidP="0056459C">
      <w:pPr>
        <w:pStyle w:val="ListParagraph"/>
        <w:numPr>
          <w:ilvl w:val="0"/>
          <w:numId w:val="23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Autorski strip inspiriran filmskim, književnim i umjetničkim djelima</w:t>
      </w:r>
    </w:p>
    <w:p w14:paraId="41DCE5BD" w14:textId="77777777" w:rsidR="0056459C" w:rsidRPr="00B45818" w:rsidRDefault="0056459C" w:rsidP="0056459C">
      <w:pPr>
        <w:pStyle w:val="ListParagraph"/>
        <w:numPr>
          <w:ilvl w:val="0"/>
          <w:numId w:val="23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 xml:space="preserve">Reinterpretacija naslovnica serije knjiga </w:t>
      </w:r>
      <w:r w:rsidRPr="00B45818">
        <w:rPr>
          <w:rFonts w:ascii="Cambria" w:hAnsi="Cambria" w:cstheme="minorHAnsi"/>
          <w:i/>
          <w:iCs/>
          <w:sz w:val="24"/>
          <w:szCs w:val="24"/>
        </w:rPr>
        <w:t xml:space="preserve">All for </w:t>
      </w:r>
      <w:proofErr w:type="spellStart"/>
      <w:r w:rsidRPr="00B45818">
        <w:rPr>
          <w:rFonts w:ascii="Cambria" w:hAnsi="Cambria" w:cstheme="minorHAnsi"/>
          <w:i/>
          <w:iCs/>
          <w:sz w:val="24"/>
          <w:szCs w:val="24"/>
        </w:rPr>
        <w:t>the</w:t>
      </w:r>
      <w:proofErr w:type="spellEnd"/>
      <w:r w:rsidRPr="00B45818">
        <w:rPr>
          <w:rFonts w:ascii="Cambria" w:hAnsi="Cambria" w:cstheme="minorHAnsi"/>
          <w:i/>
          <w:iCs/>
          <w:sz w:val="24"/>
          <w:szCs w:val="24"/>
        </w:rPr>
        <w:t xml:space="preserve"> game</w:t>
      </w:r>
    </w:p>
    <w:p w14:paraId="52664872" w14:textId="77777777" w:rsidR="0056459C" w:rsidRPr="00B45818" w:rsidRDefault="0056459C" w:rsidP="0056459C">
      <w:pPr>
        <w:pStyle w:val="ListParagraph"/>
        <w:numPr>
          <w:ilvl w:val="0"/>
          <w:numId w:val="23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Vizualni identitet za obrt održivog ribolova</w:t>
      </w:r>
    </w:p>
    <w:p w14:paraId="38F60D83" w14:textId="77777777" w:rsidR="0056459C" w:rsidRPr="00B45818" w:rsidRDefault="0056459C" w:rsidP="0056459C">
      <w:pPr>
        <w:pStyle w:val="ListParagraph"/>
        <w:numPr>
          <w:ilvl w:val="0"/>
          <w:numId w:val="23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Vizualni identitet studija Dizajn i audiovizualne komunikacije u Puli</w:t>
      </w:r>
    </w:p>
    <w:p w14:paraId="52713B19" w14:textId="77777777" w:rsidR="0056459C" w:rsidRPr="00B45818" w:rsidRDefault="0056459C" w:rsidP="0056459C">
      <w:pPr>
        <w:pStyle w:val="ListParagraph"/>
        <w:numPr>
          <w:ilvl w:val="0"/>
          <w:numId w:val="23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Dizajn društvene igre</w:t>
      </w:r>
    </w:p>
    <w:p w14:paraId="5CF5061F" w14:textId="77777777" w:rsidR="0056459C" w:rsidRPr="00B45818" w:rsidRDefault="0056459C" w:rsidP="0056459C">
      <w:pPr>
        <w:pStyle w:val="ListParagraph"/>
        <w:numPr>
          <w:ilvl w:val="0"/>
          <w:numId w:val="23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Utjecaj vizualnog identiteta proizvoda na potrošača</w:t>
      </w:r>
    </w:p>
    <w:p w14:paraId="3EF8BD83" w14:textId="77777777" w:rsidR="0056459C" w:rsidRPr="00B45818" w:rsidRDefault="0056459C" w:rsidP="0056459C">
      <w:pPr>
        <w:pStyle w:val="ListParagraph"/>
        <w:numPr>
          <w:ilvl w:val="0"/>
          <w:numId w:val="23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proofErr w:type="spellStart"/>
      <w:r w:rsidRPr="00B45818">
        <w:rPr>
          <w:rFonts w:ascii="Cambria" w:hAnsi="Cambria" w:cstheme="minorHAnsi"/>
          <w:sz w:val="24"/>
          <w:szCs w:val="24"/>
        </w:rPr>
        <w:t>Dron</w:t>
      </w:r>
      <w:proofErr w:type="spellEnd"/>
      <w:r w:rsidRPr="00B45818">
        <w:rPr>
          <w:rFonts w:ascii="Cambria" w:hAnsi="Cambria" w:cstheme="minorHAnsi"/>
          <w:sz w:val="24"/>
          <w:szCs w:val="24"/>
        </w:rPr>
        <w:t xml:space="preserve"> kao medij: vizualni identitet i audiovizualna promocija </w:t>
      </w:r>
      <w:proofErr w:type="spellStart"/>
      <w:r w:rsidRPr="00B45818">
        <w:rPr>
          <w:rFonts w:ascii="Cambria" w:hAnsi="Cambria" w:cstheme="minorHAnsi"/>
          <w:sz w:val="24"/>
          <w:szCs w:val="24"/>
        </w:rPr>
        <w:t>brenda</w:t>
      </w:r>
      <w:proofErr w:type="spellEnd"/>
    </w:p>
    <w:p w14:paraId="678B13CB" w14:textId="77777777" w:rsidR="0056459C" w:rsidRPr="00B45818" w:rsidRDefault="0056459C" w:rsidP="0056459C">
      <w:pPr>
        <w:pStyle w:val="ListParagraph"/>
        <w:numPr>
          <w:ilvl w:val="0"/>
          <w:numId w:val="23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Oblikovanje kataloga radova</w:t>
      </w:r>
    </w:p>
    <w:p w14:paraId="5D833E57" w14:textId="77777777" w:rsidR="0056459C" w:rsidRPr="00B45818" w:rsidRDefault="0056459C" w:rsidP="0056459C">
      <w:pPr>
        <w:spacing w:after="0" w:line="240" w:lineRule="auto"/>
        <w:rPr>
          <w:rFonts w:ascii="Cambria" w:hAnsi="Cambria" w:cstheme="minorHAnsi"/>
          <w:b/>
          <w:bCs/>
          <w:sz w:val="24"/>
          <w:szCs w:val="24"/>
        </w:rPr>
      </w:pPr>
    </w:p>
    <w:p w14:paraId="0EFB8984" w14:textId="77777777" w:rsidR="0056459C" w:rsidRPr="00B45818" w:rsidRDefault="0056459C" w:rsidP="0056459C">
      <w:pPr>
        <w:spacing w:after="0" w:line="240" w:lineRule="auto"/>
        <w:rPr>
          <w:rFonts w:ascii="Cambria" w:hAnsi="Cambria" w:cstheme="minorHAnsi"/>
          <w:b/>
          <w:bCs/>
          <w:sz w:val="24"/>
          <w:szCs w:val="24"/>
        </w:rPr>
      </w:pPr>
      <w:proofErr w:type="spellStart"/>
      <w:r w:rsidRPr="00B45818">
        <w:rPr>
          <w:rFonts w:ascii="Cambria" w:hAnsi="Cambria" w:cstheme="minorHAnsi"/>
          <w:b/>
          <w:bCs/>
          <w:sz w:val="24"/>
          <w:szCs w:val="24"/>
        </w:rPr>
        <w:t>Andi</w:t>
      </w:r>
      <w:proofErr w:type="spellEnd"/>
      <w:r w:rsidRPr="00B45818">
        <w:rPr>
          <w:rFonts w:ascii="Cambria" w:hAnsi="Cambria" w:cstheme="minorHAnsi"/>
          <w:b/>
          <w:bCs/>
          <w:sz w:val="24"/>
          <w:szCs w:val="24"/>
        </w:rPr>
        <w:t xml:space="preserve"> </w:t>
      </w:r>
      <w:proofErr w:type="spellStart"/>
      <w:r w:rsidRPr="00B45818">
        <w:rPr>
          <w:rFonts w:ascii="Cambria" w:hAnsi="Cambria" w:cstheme="minorHAnsi"/>
          <w:b/>
          <w:bCs/>
          <w:sz w:val="24"/>
          <w:szCs w:val="24"/>
        </w:rPr>
        <w:t>Pekica</w:t>
      </w:r>
      <w:proofErr w:type="spellEnd"/>
      <w:r w:rsidRPr="00B45818">
        <w:rPr>
          <w:rFonts w:ascii="Cambria" w:hAnsi="Cambria" w:cstheme="minorHAnsi"/>
          <w:b/>
          <w:bCs/>
          <w:sz w:val="24"/>
          <w:szCs w:val="24"/>
        </w:rPr>
        <w:t>, umjetnički savjetnik</w:t>
      </w:r>
    </w:p>
    <w:p w14:paraId="62D754BC" w14:textId="77777777" w:rsidR="0056459C" w:rsidRPr="00B45818" w:rsidRDefault="0056459C" w:rsidP="0056459C">
      <w:pPr>
        <w:numPr>
          <w:ilvl w:val="0"/>
          <w:numId w:val="25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Problemi i rješenja kod pisanja humanističkog pisma translacijom širokog pera, lijevom rukom- oblikovanje priručnika</w:t>
      </w:r>
    </w:p>
    <w:p w14:paraId="79DA8A95" w14:textId="77777777" w:rsidR="0056459C" w:rsidRPr="00B45818" w:rsidRDefault="0056459C" w:rsidP="0056459C">
      <w:pPr>
        <w:numPr>
          <w:ilvl w:val="0"/>
          <w:numId w:val="25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 xml:space="preserve">Oblikovanje novih likovnih sadržaja </w:t>
      </w:r>
      <w:proofErr w:type="spellStart"/>
      <w:r w:rsidRPr="00B45818">
        <w:rPr>
          <w:rFonts w:ascii="Cambria" w:hAnsi="Cambria" w:cstheme="minorHAnsi"/>
          <w:sz w:val="24"/>
          <w:szCs w:val="24"/>
        </w:rPr>
        <w:t>dekonstrukcijom</w:t>
      </w:r>
      <w:proofErr w:type="spellEnd"/>
      <w:r w:rsidRPr="00B45818">
        <w:rPr>
          <w:rFonts w:ascii="Cambria" w:hAnsi="Cambria" w:cstheme="minorHAnsi"/>
          <w:sz w:val="24"/>
          <w:szCs w:val="24"/>
        </w:rPr>
        <w:t xml:space="preserve"> standardnih formi - od slova do slike</w:t>
      </w:r>
    </w:p>
    <w:p w14:paraId="5003719C" w14:textId="77777777" w:rsidR="0056459C" w:rsidRPr="00B45818" w:rsidRDefault="0056459C" w:rsidP="0056459C">
      <w:pPr>
        <w:numPr>
          <w:ilvl w:val="0"/>
          <w:numId w:val="25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proofErr w:type="spellStart"/>
      <w:r w:rsidRPr="00B45818">
        <w:rPr>
          <w:rFonts w:ascii="Cambria" w:hAnsi="Cambria" w:cstheme="minorHAnsi"/>
          <w:sz w:val="24"/>
          <w:szCs w:val="24"/>
        </w:rPr>
        <w:t>Perspektivizam</w:t>
      </w:r>
      <w:proofErr w:type="spellEnd"/>
      <w:r w:rsidRPr="00B45818">
        <w:rPr>
          <w:rFonts w:ascii="Cambria" w:hAnsi="Cambria" w:cstheme="minorHAnsi"/>
          <w:sz w:val="24"/>
          <w:szCs w:val="24"/>
        </w:rPr>
        <w:t xml:space="preserve"> kao teorijsko ishodište u likovnoj praksi</w:t>
      </w:r>
    </w:p>
    <w:p w14:paraId="2F2A54B3" w14:textId="77777777" w:rsidR="0056459C" w:rsidRPr="00B45818" w:rsidRDefault="0056459C" w:rsidP="0056459C">
      <w:pPr>
        <w:spacing w:after="0" w:line="240" w:lineRule="auto"/>
        <w:rPr>
          <w:rFonts w:ascii="Cambria" w:hAnsi="Cambria" w:cstheme="minorHAnsi"/>
          <w:b/>
          <w:bCs/>
          <w:sz w:val="24"/>
          <w:szCs w:val="24"/>
        </w:rPr>
      </w:pPr>
    </w:p>
    <w:p w14:paraId="06002781" w14:textId="77777777" w:rsidR="0056459C" w:rsidRPr="00B45818" w:rsidRDefault="0056459C" w:rsidP="0056459C">
      <w:pPr>
        <w:spacing w:after="0" w:line="240" w:lineRule="auto"/>
        <w:rPr>
          <w:rFonts w:ascii="Cambria" w:hAnsi="Cambria" w:cstheme="minorHAnsi"/>
          <w:b/>
          <w:bCs/>
          <w:sz w:val="24"/>
          <w:szCs w:val="24"/>
        </w:rPr>
      </w:pPr>
      <w:r w:rsidRPr="00B45818">
        <w:rPr>
          <w:rFonts w:ascii="Cambria" w:hAnsi="Cambria" w:cstheme="minorHAnsi"/>
          <w:b/>
          <w:bCs/>
          <w:sz w:val="24"/>
          <w:szCs w:val="24"/>
        </w:rPr>
        <w:t>Matija Debeljuh, naslovni umjetnički suradnik</w:t>
      </w:r>
    </w:p>
    <w:p w14:paraId="4EF8367C" w14:textId="77777777" w:rsidR="0056459C" w:rsidRPr="00B45818" w:rsidRDefault="0056459C" w:rsidP="0056459C">
      <w:pPr>
        <w:numPr>
          <w:ilvl w:val="0"/>
          <w:numId w:val="26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Fotografija kao sredstvo interpretacije sedam smrtnih grijeha: od figurativnog do apstraktnog značenja</w:t>
      </w:r>
    </w:p>
    <w:p w14:paraId="234F1CD9" w14:textId="77777777" w:rsidR="0056459C" w:rsidRPr="00B45818" w:rsidRDefault="0056459C" w:rsidP="0056459C">
      <w:pPr>
        <w:numPr>
          <w:ilvl w:val="0"/>
          <w:numId w:val="26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Vizualna dosljednost kao strategija osobnog fotografskog identiteta</w:t>
      </w:r>
    </w:p>
    <w:p w14:paraId="2D127697" w14:textId="77777777" w:rsidR="0056459C" w:rsidRPr="00B45818" w:rsidRDefault="0056459C" w:rsidP="0056459C">
      <w:pPr>
        <w:numPr>
          <w:ilvl w:val="0"/>
          <w:numId w:val="26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Vizualna antropologija jednog grada kroz arhiv svakodnevnog života</w:t>
      </w:r>
    </w:p>
    <w:p w14:paraId="385C5CD1" w14:textId="77777777" w:rsidR="0056459C" w:rsidRPr="00B45818" w:rsidRDefault="0056459C" w:rsidP="0056459C">
      <w:pPr>
        <w:numPr>
          <w:ilvl w:val="0"/>
          <w:numId w:val="26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Semiotika fotografije kroz znak, kod i čitanje vizualnih poruka</w:t>
      </w:r>
    </w:p>
    <w:p w14:paraId="4A618F39" w14:textId="77777777" w:rsidR="0056459C" w:rsidRPr="00B45818" w:rsidRDefault="0056459C" w:rsidP="0056459C">
      <w:pPr>
        <w:numPr>
          <w:ilvl w:val="0"/>
          <w:numId w:val="26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 xml:space="preserve">Konstrukcija identiteta u fotografiji kroz </w:t>
      </w:r>
      <w:proofErr w:type="spellStart"/>
      <w:r w:rsidRPr="00B45818">
        <w:rPr>
          <w:rFonts w:ascii="Cambria" w:hAnsi="Cambria" w:cstheme="minorHAnsi"/>
          <w:sz w:val="24"/>
          <w:szCs w:val="24"/>
        </w:rPr>
        <w:t>performativnost</w:t>
      </w:r>
      <w:proofErr w:type="spellEnd"/>
      <w:r w:rsidRPr="00B45818">
        <w:rPr>
          <w:rFonts w:ascii="Cambria" w:hAnsi="Cambria" w:cstheme="minorHAnsi"/>
          <w:sz w:val="24"/>
          <w:szCs w:val="24"/>
        </w:rPr>
        <w:t>, masku i autoportret</w:t>
      </w:r>
    </w:p>
    <w:p w14:paraId="1BC05A9F" w14:textId="77777777" w:rsidR="0056459C" w:rsidRPr="00B45818" w:rsidRDefault="0056459C" w:rsidP="0056459C">
      <w:pPr>
        <w:numPr>
          <w:ilvl w:val="0"/>
          <w:numId w:val="26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Medijska estetika i standardi ljepote kroz tijelo kao vizualni konstrukt</w:t>
      </w:r>
    </w:p>
    <w:p w14:paraId="3D61423B" w14:textId="77777777" w:rsidR="0056459C" w:rsidRPr="00B45818" w:rsidRDefault="0056459C" w:rsidP="0056459C">
      <w:pPr>
        <w:numPr>
          <w:ilvl w:val="0"/>
          <w:numId w:val="26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 xml:space="preserve">Vizualna antropologija kroz tipologije, </w:t>
      </w:r>
      <w:proofErr w:type="spellStart"/>
      <w:r w:rsidRPr="00B45818">
        <w:rPr>
          <w:rFonts w:ascii="Cambria" w:hAnsi="Cambria" w:cstheme="minorHAnsi"/>
          <w:sz w:val="24"/>
          <w:szCs w:val="24"/>
        </w:rPr>
        <w:t>serijalnost</w:t>
      </w:r>
      <w:proofErr w:type="spellEnd"/>
      <w:r w:rsidRPr="00B45818">
        <w:rPr>
          <w:rFonts w:ascii="Cambria" w:hAnsi="Cambria" w:cstheme="minorHAnsi"/>
          <w:sz w:val="24"/>
          <w:szCs w:val="24"/>
        </w:rPr>
        <w:t xml:space="preserve"> i metodologiju bilježenja Ritam i trajanje kroz </w:t>
      </w:r>
      <w:proofErr w:type="spellStart"/>
      <w:r w:rsidRPr="00B45818">
        <w:rPr>
          <w:rFonts w:ascii="Cambria" w:hAnsi="Cambria" w:cstheme="minorHAnsi"/>
          <w:sz w:val="24"/>
          <w:szCs w:val="24"/>
        </w:rPr>
        <w:t>temporalnost</w:t>
      </w:r>
      <w:proofErr w:type="spellEnd"/>
      <w:r w:rsidRPr="00B45818">
        <w:rPr>
          <w:rFonts w:ascii="Cambria" w:hAnsi="Cambria" w:cstheme="minorHAnsi"/>
          <w:sz w:val="24"/>
          <w:szCs w:val="24"/>
        </w:rPr>
        <w:t xml:space="preserve"> kao estetski i narativni princip</w:t>
      </w:r>
    </w:p>
    <w:p w14:paraId="57369B50" w14:textId="77777777" w:rsidR="0056459C" w:rsidRPr="00B45818" w:rsidRDefault="0056459C" w:rsidP="0056459C">
      <w:pPr>
        <w:numPr>
          <w:ilvl w:val="0"/>
          <w:numId w:val="26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Poetika kadra kroz kompoziciju, perspektivu i poimanje filmskog prostora</w:t>
      </w:r>
    </w:p>
    <w:p w14:paraId="64F129A5" w14:textId="77777777" w:rsidR="0056459C" w:rsidRPr="00B45818" w:rsidRDefault="0056459C" w:rsidP="0056459C">
      <w:pPr>
        <w:numPr>
          <w:ilvl w:val="0"/>
          <w:numId w:val="26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Interpretacija slike kroz ambijent i zvučnu dramaturgiju</w:t>
      </w:r>
    </w:p>
    <w:p w14:paraId="12D79A20" w14:textId="77777777" w:rsidR="0056459C" w:rsidRPr="00B45818" w:rsidRDefault="0056459C" w:rsidP="0056459C">
      <w:pPr>
        <w:numPr>
          <w:ilvl w:val="0"/>
          <w:numId w:val="26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proofErr w:type="spellStart"/>
      <w:r w:rsidRPr="00B45818">
        <w:rPr>
          <w:rFonts w:ascii="Cambria" w:hAnsi="Cambria" w:cstheme="minorHAnsi"/>
          <w:sz w:val="24"/>
          <w:szCs w:val="24"/>
        </w:rPr>
        <w:t>Intermedijalnost</w:t>
      </w:r>
      <w:proofErr w:type="spellEnd"/>
      <w:r w:rsidRPr="00B45818">
        <w:rPr>
          <w:rFonts w:ascii="Cambria" w:hAnsi="Cambria" w:cstheme="minorHAnsi"/>
          <w:sz w:val="24"/>
          <w:szCs w:val="24"/>
        </w:rPr>
        <w:t xml:space="preserve"> kroz ekran, sučelje i pokretne slike u digitalnoj kulturi</w:t>
      </w:r>
    </w:p>
    <w:p w14:paraId="744088C6" w14:textId="77777777" w:rsidR="0056459C" w:rsidRPr="00B45818" w:rsidRDefault="0056459C" w:rsidP="0056459C">
      <w:pPr>
        <w:numPr>
          <w:ilvl w:val="0"/>
          <w:numId w:val="26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Svjetlo kao semantički resurs kroz ekspoziciju, kontrast i boju kao naraciju</w:t>
      </w:r>
    </w:p>
    <w:p w14:paraId="6ACC1B3F" w14:textId="77777777" w:rsidR="0056459C" w:rsidRPr="00B45818" w:rsidRDefault="0056459C" w:rsidP="0056459C">
      <w:pPr>
        <w:spacing w:after="0" w:line="240" w:lineRule="auto"/>
        <w:rPr>
          <w:rFonts w:ascii="Cambria" w:hAnsi="Cambria" w:cstheme="minorHAnsi"/>
          <w:b/>
          <w:bCs/>
          <w:sz w:val="24"/>
          <w:szCs w:val="24"/>
        </w:rPr>
      </w:pPr>
    </w:p>
    <w:p w14:paraId="333E41E3" w14:textId="77777777" w:rsidR="0056459C" w:rsidRPr="00B45818" w:rsidRDefault="0056459C" w:rsidP="0056459C">
      <w:pPr>
        <w:spacing w:after="0" w:line="240" w:lineRule="auto"/>
        <w:rPr>
          <w:rFonts w:ascii="Cambria" w:hAnsi="Cambria" w:cstheme="minorHAnsi"/>
          <w:b/>
          <w:bCs/>
          <w:sz w:val="24"/>
          <w:szCs w:val="24"/>
        </w:rPr>
      </w:pPr>
      <w:r w:rsidRPr="00B45818">
        <w:rPr>
          <w:rFonts w:ascii="Cambria" w:hAnsi="Cambria" w:cstheme="minorHAnsi"/>
          <w:b/>
          <w:bCs/>
          <w:sz w:val="24"/>
          <w:szCs w:val="24"/>
        </w:rPr>
        <w:t xml:space="preserve">Izv. prof. dr. </w:t>
      </w:r>
      <w:proofErr w:type="spellStart"/>
      <w:r w:rsidRPr="00B45818">
        <w:rPr>
          <w:rFonts w:ascii="Cambria" w:hAnsi="Cambria" w:cstheme="minorHAnsi"/>
          <w:b/>
          <w:bCs/>
          <w:sz w:val="24"/>
          <w:szCs w:val="24"/>
        </w:rPr>
        <w:t>sc</w:t>
      </w:r>
      <w:proofErr w:type="spellEnd"/>
      <w:r w:rsidRPr="00B45818">
        <w:rPr>
          <w:rFonts w:ascii="Cambria" w:hAnsi="Cambria" w:cstheme="minorHAnsi"/>
          <w:b/>
          <w:bCs/>
          <w:sz w:val="24"/>
          <w:szCs w:val="24"/>
        </w:rPr>
        <w:t>. Snježana Babić</w:t>
      </w:r>
    </w:p>
    <w:p w14:paraId="767280FF" w14:textId="77777777" w:rsidR="0056459C" w:rsidRPr="00B45818" w:rsidRDefault="0056459C" w:rsidP="0056459C">
      <w:pPr>
        <w:numPr>
          <w:ilvl w:val="0"/>
          <w:numId w:val="27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 xml:space="preserve">Dizajn konceptualnog rješenja </w:t>
      </w:r>
      <w:proofErr w:type="spellStart"/>
      <w:r w:rsidRPr="00B45818">
        <w:rPr>
          <w:rFonts w:ascii="Cambria" w:hAnsi="Cambria" w:cstheme="minorHAnsi"/>
          <w:sz w:val="24"/>
          <w:szCs w:val="24"/>
        </w:rPr>
        <w:t>responzivne</w:t>
      </w:r>
      <w:proofErr w:type="spellEnd"/>
      <w:r w:rsidRPr="00B45818">
        <w:rPr>
          <w:rFonts w:ascii="Cambria" w:hAnsi="Cambria" w:cstheme="minorHAnsi"/>
          <w:sz w:val="24"/>
          <w:szCs w:val="24"/>
        </w:rPr>
        <w:t xml:space="preserve"> web aplikacije za podršku mentalnom zdravlju studenata u okviru digitalne dobrobiti  </w:t>
      </w:r>
    </w:p>
    <w:p w14:paraId="21CBA72E" w14:textId="77777777" w:rsidR="0056459C" w:rsidRPr="00B45818" w:rsidRDefault="0056459C" w:rsidP="0056459C">
      <w:pPr>
        <w:spacing w:after="0" w:line="240" w:lineRule="auto"/>
        <w:rPr>
          <w:rFonts w:ascii="Cambria" w:hAnsi="Cambria" w:cstheme="minorHAnsi"/>
          <w:sz w:val="24"/>
          <w:szCs w:val="24"/>
        </w:rPr>
      </w:pPr>
      <w:proofErr w:type="spellStart"/>
      <w:r w:rsidRPr="00B45818">
        <w:rPr>
          <w:rFonts w:ascii="Cambria" w:hAnsi="Cambria" w:cstheme="minorHAnsi"/>
          <w:sz w:val="24"/>
          <w:szCs w:val="24"/>
        </w:rPr>
        <w:t>Komentor</w:t>
      </w:r>
      <w:proofErr w:type="spellEnd"/>
      <w:r w:rsidRPr="00B45818">
        <w:rPr>
          <w:rFonts w:ascii="Cambria" w:hAnsi="Cambria" w:cstheme="minorHAnsi"/>
          <w:sz w:val="24"/>
          <w:szCs w:val="24"/>
        </w:rPr>
        <w:t xml:space="preserve">: Denis </w:t>
      </w:r>
      <w:proofErr w:type="spellStart"/>
      <w:r w:rsidRPr="00B45818">
        <w:rPr>
          <w:rFonts w:ascii="Cambria" w:hAnsi="Cambria" w:cstheme="minorHAnsi"/>
          <w:sz w:val="24"/>
          <w:szCs w:val="24"/>
        </w:rPr>
        <w:t>Sardoz</w:t>
      </w:r>
      <w:proofErr w:type="spellEnd"/>
    </w:p>
    <w:p w14:paraId="1CD962F5" w14:textId="77777777" w:rsidR="0056459C" w:rsidRPr="00B45818" w:rsidRDefault="0056459C" w:rsidP="0056459C">
      <w:pPr>
        <w:spacing w:after="0" w:line="240" w:lineRule="auto"/>
        <w:rPr>
          <w:rFonts w:ascii="Cambria" w:hAnsi="Cambria" w:cstheme="minorHAnsi"/>
          <w:b/>
          <w:bCs/>
          <w:sz w:val="24"/>
          <w:szCs w:val="24"/>
        </w:rPr>
      </w:pPr>
    </w:p>
    <w:p w14:paraId="5AB62346" w14:textId="77777777" w:rsidR="0056459C" w:rsidRPr="00B45818" w:rsidRDefault="0056459C" w:rsidP="0056459C">
      <w:pPr>
        <w:spacing w:after="0" w:line="240" w:lineRule="auto"/>
        <w:rPr>
          <w:rFonts w:ascii="Cambria" w:hAnsi="Cambria" w:cstheme="minorHAnsi"/>
          <w:b/>
          <w:bCs/>
          <w:sz w:val="24"/>
          <w:szCs w:val="24"/>
        </w:rPr>
      </w:pPr>
      <w:r w:rsidRPr="00B45818">
        <w:rPr>
          <w:rFonts w:ascii="Cambria" w:hAnsi="Cambria" w:cstheme="minorHAnsi"/>
          <w:b/>
          <w:bCs/>
          <w:sz w:val="24"/>
          <w:szCs w:val="24"/>
        </w:rPr>
        <w:t xml:space="preserve">Dr. </w:t>
      </w:r>
      <w:proofErr w:type="spellStart"/>
      <w:r w:rsidRPr="00B45818">
        <w:rPr>
          <w:rFonts w:ascii="Cambria" w:hAnsi="Cambria" w:cstheme="minorHAnsi"/>
          <w:b/>
          <w:bCs/>
          <w:sz w:val="24"/>
          <w:szCs w:val="24"/>
        </w:rPr>
        <w:t>sc</w:t>
      </w:r>
      <w:proofErr w:type="spellEnd"/>
      <w:r w:rsidRPr="00B45818">
        <w:rPr>
          <w:rFonts w:ascii="Cambria" w:hAnsi="Cambria" w:cstheme="minorHAnsi"/>
          <w:b/>
          <w:bCs/>
          <w:sz w:val="24"/>
          <w:szCs w:val="24"/>
        </w:rPr>
        <w:t xml:space="preserve">. Dina Cvek </w:t>
      </w:r>
      <w:proofErr w:type="spellStart"/>
      <w:r w:rsidRPr="00B45818">
        <w:rPr>
          <w:rFonts w:ascii="Cambria" w:hAnsi="Cambria" w:cstheme="minorHAnsi"/>
          <w:b/>
          <w:bCs/>
          <w:sz w:val="24"/>
          <w:szCs w:val="24"/>
        </w:rPr>
        <w:t>Zubaj</w:t>
      </w:r>
      <w:proofErr w:type="spellEnd"/>
      <w:r w:rsidRPr="00B45818">
        <w:rPr>
          <w:rFonts w:ascii="Cambria" w:hAnsi="Cambria" w:cstheme="minorHAnsi"/>
          <w:b/>
          <w:bCs/>
          <w:sz w:val="24"/>
          <w:szCs w:val="24"/>
        </w:rPr>
        <w:t>, naslovna predavačica</w:t>
      </w:r>
    </w:p>
    <w:p w14:paraId="18741F35" w14:textId="77777777" w:rsidR="0056459C" w:rsidRPr="00B45818" w:rsidRDefault="0056459C" w:rsidP="0056459C">
      <w:pPr>
        <w:numPr>
          <w:ilvl w:val="0"/>
          <w:numId w:val="28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 xml:space="preserve">Od koncepta </w:t>
      </w:r>
      <w:proofErr w:type="spellStart"/>
      <w:r w:rsidRPr="00B45818">
        <w:rPr>
          <w:rFonts w:ascii="Cambria" w:hAnsi="Cambria" w:cstheme="minorHAnsi"/>
          <w:sz w:val="24"/>
          <w:szCs w:val="24"/>
        </w:rPr>
        <w:t>brenda</w:t>
      </w:r>
      <w:proofErr w:type="spellEnd"/>
      <w:r w:rsidRPr="00B45818">
        <w:rPr>
          <w:rFonts w:ascii="Cambria" w:hAnsi="Cambria" w:cstheme="minorHAnsi"/>
          <w:sz w:val="24"/>
          <w:szCs w:val="24"/>
        </w:rPr>
        <w:t xml:space="preserve"> do vizualnog identiteta: proces </w:t>
      </w:r>
      <w:proofErr w:type="spellStart"/>
      <w:r w:rsidRPr="00B45818">
        <w:rPr>
          <w:rFonts w:ascii="Cambria" w:hAnsi="Cambria" w:cstheme="minorHAnsi"/>
          <w:sz w:val="24"/>
          <w:szCs w:val="24"/>
        </w:rPr>
        <w:t>brendiranja</w:t>
      </w:r>
      <w:proofErr w:type="spellEnd"/>
      <w:r w:rsidRPr="00B45818">
        <w:rPr>
          <w:rFonts w:ascii="Cambria" w:hAnsi="Cambria" w:cstheme="minorHAnsi"/>
          <w:sz w:val="24"/>
          <w:szCs w:val="24"/>
        </w:rPr>
        <w:t xml:space="preserve"> i strategija vizualne komunikacije restoranskog </w:t>
      </w:r>
      <w:proofErr w:type="spellStart"/>
      <w:r w:rsidRPr="00B45818">
        <w:rPr>
          <w:rFonts w:ascii="Cambria" w:hAnsi="Cambria" w:cstheme="minorHAnsi"/>
          <w:sz w:val="24"/>
          <w:szCs w:val="24"/>
        </w:rPr>
        <w:t>brenda</w:t>
      </w:r>
      <w:proofErr w:type="spellEnd"/>
      <w:r w:rsidRPr="00B45818">
        <w:rPr>
          <w:rFonts w:ascii="Cambria" w:hAnsi="Cambria" w:cstheme="minorHAnsi"/>
          <w:sz w:val="24"/>
          <w:szCs w:val="24"/>
        </w:rPr>
        <w:t xml:space="preserve"> – studija slučaja</w:t>
      </w:r>
    </w:p>
    <w:p w14:paraId="39DDE183" w14:textId="77777777" w:rsidR="0056459C" w:rsidRPr="00B45818" w:rsidRDefault="0056459C" w:rsidP="0056459C">
      <w:pPr>
        <w:spacing w:after="0" w:line="240" w:lineRule="auto"/>
        <w:rPr>
          <w:rFonts w:ascii="Cambria" w:hAnsi="Cambria" w:cstheme="minorHAnsi"/>
          <w:sz w:val="24"/>
          <w:szCs w:val="24"/>
        </w:rPr>
      </w:pPr>
      <w:proofErr w:type="spellStart"/>
      <w:r w:rsidRPr="00B45818">
        <w:rPr>
          <w:rFonts w:ascii="Cambria" w:hAnsi="Cambria" w:cstheme="minorHAnsi"/>
          <w:sz w:val="24"/>
          <w:szCs w:val="24"/>
        </w:rPr>
        <w:t>Komentor</w:t>
      </w:r>
      <w:proofErr w:type="spellEnd"/>
      <w:r w:rsidRPr="00B45818">
        <w:rPr>
          <w:rFonts w:ascii="Cambria" w:hAnsi="Cambria" w:cstheme="minorHAnsi"/>
          <w:sz w:val="24"/>
          <w:szCs w:val="24"/>
        </w:rPr>
        <w:t xml:space="preserve">: Denis </w:t>
      </w:r>
      <w:proofErr w:type="spellStart"/>
      <w:r w:rsidRPr="00B45818">
        <w:rPr>
          <w:rFonts w:ascii="Cambria" w:hAnsi="Cambria" w:cstheme="minorHAnsi"/>
          <w:sz w:val="24"/>
          <w:szCs w:val="24"/>
        </w:rPr>
        <w:t>Sardoz</w:t>
      </w:r>
      <w:proofErr w:type="spellEnd"/>
      <w:r w:rsidRPr="00B45818">
        <w:rPr>
          <w:rFonts w:ascii="Cambria" w:hAnsi="Cambria" w:cstheme="minorHAnsi"/>
          <w:sz w:val="24"/>
          <w:szCs w:val="24"/>
        </w:rPr>
        <w:t>, predavač</w:t>
      </w:r>
    </w:p>
    <w:p w14:paraId="10212D58" w14:textId="77777777" w:rsidR="0056459C" w:rsidRPr="00B45818" w:rsidRDefault="0056459C" w:rsidP="0056459C">
      <w:pPr>
        <w:tabs>
          <w:tab w:val="left" w:pos="284"/>
        </w:tabs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</w:p>
    <w:p w14:paraId="63D538C5" w14:textId="77777777" w:rsidR="0056459C" w:rsidRPr="00B45818" w:rsidRDefault="0056459C" w:rsidP="0056459C">
      <w:pPr>
        <w:tabs>
          <w:tab w:val="left" w:pos="284"/>
        </w:tabs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Članak 2.</w:t>
      </w:r>
    </w:p>
    <w:p w14:paraId="05EFD96D" w14:textId="77777777" w:rsidR="0056459C" w:rsidRPr="00B45818" w:rsidRDefault="0056459C" w:rsidP="0056459C">
      <w:p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B45818">
        <w:rPr>
          <w:rFonts w:ascii="Cambria" w:hAnsi="Cambria" w:cstheme="minorHAnsi"/>
          <w:sz w:val="24"/>
          <w:szCs w:val="24"/>
        </w:rPr>
        <w:t>Ova Odluka stupa na snagu danom donošenja.</w:t>
      </w:r>
    </w:p>
    <w:p w14:paraId="5D74E7BD" w14:textId="77777777" w:rsidR="0056459C" w:rsidRPr="0044109F" w:rsidRDefault="0056459C" w:rsidP="00CA4D7D">
      <w:pPr>
        <w:pBdr>
          <w:bottom w:val="single" w:sz="4" w:space="1" w:color="auto"/>
        </w:pBdr>
        <w:spacing w:after="0" w:line="240" w:lineRule="auto"/>
        <w:rPr>
          <w:rFonts w:ascii="Cambria" w:hAnsi="Cambria" w:cstheme="minorHAnsi"/>
          <w:color w:val="FF0000"/>
          <w:sz w:val="24"/>
          <w:szCs w:val="24"/>
        </w:rPr>
      </w:pPr>
    </w:p>
    <w:p w14:paraId="1A93C64F" w14:textId="0E11D422" w:rsidR="0056459C" w:rsidRPr="0044109F" w:rsidRDefault="0056459C" w:rsidP="0056459C">
      <w:pPr>
        <w:spacing w:after="0" w:line="240" w:lineRule="auto"/>
        <w:jc w:val="center"/>
        <w:rPr>
          <w:rFonts w:ascii="Cambria" w:hAnsi="Cambria" w:cstheme="minorHAnsi"/>
          <w:color w:val="FF0000"/>
          <w:sz w:val="24"/>
          <w:szCs w:val="24"/>
        </w:rPr>
      </w:pPr>
    </w:p>
    <w:p w14:paraId="7669E936" w14:textId="64F5FF36" w:rsidR="0056459C" w:rsidRPr="00FB3C1F" w:rsidRDefault="0056459C" w:rsidP="00FB3C1F">
      <w:pPr>
        <w:spacing w:after="120" w:line="24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5E6F39">
        <w:rPr>
          <w:rFonts w:ascii="Cambria" w:hAnsi="Cambria" w:cstheme="minorHAnsi"/>
          <w:b/>
          <w:sz w:val="24"/>
          <w:szCs w:val="24"/>
        </w:rPr>
        <w:t>11.</w:t>
      </w:r>
    </w:p>
    <w:p w14:paraId="1C71F1C3" w14:textId="77777777" w:rsidR="0056459C" w:rsidRPr="005E6F39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5E6F39">
        <w:rPr>
          <w:rFonts w:ascii="Cambria" w:hAnsi="Cambria" w:cstheme="minorHAnsi"/>
          <w:sz w:val="24"/>
          <w:szCs w:val="24"/>
        </w:rPr>
        <w:t>ODLUKU</w:t>
      </w:r>
    </w:p>
    <w:p w14:paraId="75576EC0" w14:textId="7B113FC5" w:rsidR="0056459C" w:rsidRPr="005E6F39" w:rsidRDefault="0056459C" w:rsidP="0058001F">
      <w:pPr>
        <w:spacing w:after="12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5E6F39">
        <w:rPr>
          <w:rFonts w:ascii="Cambria" w:hAnsi="Cambria" w:cstheme="minorHAnsi"/>
          <w:sz w:val="24"/>
          <w:szCs w:val="24"/>
        </w:rPr>
        <w:t>O IZMJENI ODLUKE O IMENOVANJU ČLANOVA GLAVNOG ODBORA ZA KVALITETU</w:t>
      </w:r>
    </w:p>
    <w:p w14:paraId="3640B669" w14:textId="77777777" w:rsidR="0056459C" w:rsidRPr="005E6F39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5E6F39">
        <w:rPr>
          <w:rFonts w:ascii="Cambria" w:hAnsi="Cambria" w:cstheme="minorHAnsi"/>
          <w:sz w:val="24"/>
          <w:szCs w:val="24"/>
        </w:rPr>
        <w:t>Članak 1.</w:t>
      </w:r>
    </w:p>
    <w:p w14:paraId="6BA29AF5" w14:textId="77777777" w:rsidR="0056459C" w:rsidRPr="005E6F39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5E6F39">
        <w:rPr>
          <w:rFonts w:ascii="Cambria" w:hAnsi="Cambria" w:cstheme="minorHAnsi"/>
          <w:sz w:val="24"/>
          <w:szCs w:val="24"/>
        </w:rPr>
        <w:t>U Odluci o imenovanju članova Glavnog odbora za kvalitetu (KLASA: 029-03/24-02/91, URBROJ: 143-01-24-1 od 20. prosinca 2024. godine) mijenja se sastav Glavnog odbora za kvalitetu na sljedeći način:</w:t>
      </w:r>
    </w:p>
    <w:p w14:paraId="581F876A" w14:textId="77777777" w:rsidR="0056459C" w:rsidRPr="005E6F39" w:rsidRDefault="0056459C" w:rsidP="0056459C">
      <w:pPr>
        <w:pStyle w:val="ListParagraph"/>
        <w:numPr>
          <w:ilvl w:val="0"/>
          <w:numId w:val="31"/>
        </w:numPr>
        <w:spacing w:after="0" w:line="240" w:lineRule="auto"/>
        <w:ind w:hanging="270"/>
        <w:jc w:val="both"/>
        <w:rPr>
          <w:rFonts w:ascii="Cambria" w:hAnsi="Cambria" w:cstheme="minorHAnsi"/>
          <w:sz w:val="24"/>
          <w:szCs w:val="24"/>
        </w:rPr>
      </w:pPr>
      <w:r w:rsidRPr="005E6F39">
        <w:rPr>
          <w:rFonts w:ascii="Cambria" w:hAnsi="Cambria" w:cstheme="minorHAnsi"/>
          <w:sz w:val="24"/>
          <w:szCs w:val="24"/>
        </w:rPr>
        <w:t xml:space="preserve">umjesto prof. dr. </w:t>
      </w:r>
      <w:proofErr w:type="spellStart"/>
      <w:r w:rsidRPr="005E6F39">
        <w:rPr>
          <w:rFonts w:ascii="Cambria" w:hAnsi="Cambria" w:cstheme="minorHAnsi"/>
          <w:sz w:val="24"/>
          <w:szCs w:val="24"/>
        </w:rPr>
        <w:t>sc</w:t>
      </w:r>
      <w:proofErr w:type="spellEnd"/>
      <w:r w:rsidRPr="005E6F39">
        <w:rPr>
          <w:rFonts w:ascii="Cambria" w:hAnsi="Cambria" w:cstheme="minorHAnsi"/>
          <w:sz w:val="24"/>
          <w:szCs w:val="24"/>
        </w:rPr>
        <w:t xml:space="preserve">. Mirjane </w:t>
      </w:r>
      <w:proofErr w:type="spellStart"/>
      <w:r w:rsidRPr="005E6F39">
        <w:rPr>
          <w:rFonts w:ascii="Cambria" w:hAnsi="Cambria" w:cstheme="minorHAnsi"/>
          <w:sz w:val="24"/>
          <w:szCs w:val="24"/>
        </w:rPr>
        <w:t>Radetić</w:t>
      </w:r>
      <w:proofErr w:type="spellEnd"/>
      <w:r w:rsidRPr="005E6F39">
        <w:rPr>
          <w:rFonts w:ascii="Cambria" w:hAnsi="Cambria" w:cstheme="minorHAnsi"/>
          <w:sz w:val="24"/>
          <w:szCs w:val="24"/>
        </w:rPr>
        <w:t xml:space="preserve"> Paić, kao predstavnica Uprave Sveučilišta imenuje se izv. prof. dr. </w:t>
      </w:r>
      <w:proofErr w:type="spellStart"/>
      <w:r w:rsidRPr="005E6F39">
        <w:rPr>
          <w:rFonts w:ascii="Cambria" w:hAnsi="Cambria" w:cstheme="minorHAnsi"/>
          <w:sz w:val="24"/>
          <w:szCs w:val="24"/>
        </w:rPr>
        <w:t>sc</w:t>
      </w:r>
      <w:proofErr w:type="spellEnd"/>
      <w:r w:rsidRPr="005E6F39">
        <w:rPr>
          <w:rFonts w:ascii="Cambria" w:hAnsi="Cambria" w:cstheme="minorHAnsi"/>
          <w:sz w:val="24"/>
          <w:szCs w:val="24"/>
        </w:rPr>
        <w:t xml:space="preserve">. Ksenija </w:t>
      </w:r>
      <w:proofErr w:type="spellStart"/>
      <w:r w:rsidRPr="005E6F39">
        <w:rPr>
          <w:rFonts w:ascii="Cambria" w:hAnsi="Cambria" w:cstheme="minorHAnsi"/>
          <w:sz w:val="24"/>
          <w:szCs w:val="24"/>
        </w:rPr>
        <w:t>Černe</w:t>
      </w:r>
      <w:proofErr w:type="spellEnd"/>
      <w:r w:rsidRPr="005E6F39">
        <w:rPr>
          <w:rFonts w:ascii="Cambria" w:hAnsi="Cambria" w:cstheme="minorHAnsi"/>
          <w:sz w:val="24"/>
          <w:szCs w:val="24"/>
        </w:rPr>
        <w:t>;</w:t>
      </w:r>
    </w:p>
    <w:p w14:paraId="4C9AC240" w14:textId="77777777" w:rsidR="0056459C" w:rsidRPr="005E6F39" w:rsidRDefault="0056459C" w:rsidP="0056459C">
      <w:pPr>
        <w:pStyle w:val="ListParagraph"/>
        <w:numPr>
          <w:ilvl w:val="0"/>
          <w:numId w:val="31"/>
        </w:numPr>
        <w:spacing w:after="0" w:line="240" w:lineRule="auto"/>
        <w:ind w:hanging="270"/>
        <w:jc w:val="both"/>
        <w:rPr>
          <w:rFonts w:ascii="Cambria" w:hAnsi="Cambria" w:cstheme="minorHAnsi"/>
          <w:sz w:val="24"/>
          <w:szCs w:val="24"/>
        </w:rPr>
      </w:pPr>
      <w:r w:rsidRPr="005E6F39">
        <w:rPr>
          <w:rFonts w:ascii="Cambria" w:hAnsi="Cambria" w:cstheme="minorHAnsi"/>
          <w:sz w:val="24"/>
          <w:szCs w:val="24"/>
        </w:rPr>
        <w:t xml:space="preserve">umjesto izv. prof. dr. </w:t>
      </w:r>
      <w:proofErr w:type="spellStart"/>
      <w:r w:rsidRPr="005E6F39">
        <w:rPr>
          <w:rFonts w:ascii="Cambria" w:hAnsi="Cambria" w:cstheme="minorHAnsi"/>
          <w:sz w:val="24"/>
          <w:szCs w:val="24"/>
        </w:rPr>
        <w:t>sc</w:t>
      </w:r>
      <w:proofErr w:type="spellEnd"/>
      <w:r w:rsidRPr="005E6F39">
        <w:rPr>
          <w:rFonts w:ascii="Cambria" w:hAnsi="Cambria" w:cstheme="minorHAnsi"/>
          <w:sz w:val="24"/>
          <w:szCs w:val="24"/>
        </w:rPr>
        <w:t xml:space="preserve">. Ksenije </w:t>
      </w:r>
      <w:proofErr w:type="spellStart"/>
      <w:r w:rsidRPr="005E6F39">
        <w:rPr>
          <w:rFonts w:ascii="Cambria" w:hAnsi="Cambria" w:cstheme="minorHAnsi"/>
          <w:sz w:val="24"/>
          <w:szCs w:val="24"/>
        </w:rPr>
        <w:t>Černe</w:t>
      </w:r>
      <w:proofErr w:type="spellEnd"/>
      <w:r w:rsidRPr="005E6F39">
        <w:rPr>
          <w:rFonts w:ascii="Cambria" w:hAnsi="Cambria" w:cstheme="minorHAnsi"/>
          <w:sz w:val="24"/>
          <w:szCs w:val="24"/>
        </w:rPr>
        <w:t xml:space="preserve">, kao predstavnica Fakulteta ekonomije i turizma „Dr. Mijo Mirković“  imenuje se doc. dr. </w:t>
      </w:r>
      <w:proofErr w:type="spellStart"/>
      <w:r w:rsidRPr="005E6F39">
        <w:rPr>
          <w:rFonts w:ascii="Cambria" w:hAnsi="Cambria" w:cstheme="minorHAnsi"/>
          <w:sz w:val="24"/>
          <w:szCs w:val="24"/>
        </w:rPr>
        <w:t>sc</w:t>
      </w:r>
      <w:proofErr w:type="spellEnd"/>
      <w:r w:rsidRPr="005E6F39">
        <w:rPr>
          <w:rFonts w:ascii="Cambria" w:hAnsi="Cambria" w:cstheme="minorHAnsi"/>
          <w:sz w:val="24"/>
          <w:szCs w:val="24"/>
        </w:rPr>
        <w:t xml:space="preserve">. Roberta </w:t>
      </w:r>
      <w:proofErr w:type="spellStart"/>
      <w:r w:rsidRPr="005E6F39">
        <w:rPr>
          <w:rFonts w:ascii="Cambria" w:hAnsi="Cambria" w:cstheme="minorHAnsi"/>
          <w:sz w:val="24"/>
          <w:szCs w:val="24"/>
        </w:rPr>
        <w:t>Kontošić</w:t>
      </w:r>
      <w:proofErr w:type="spellEnd"/>
      <w:r w:rsidRPr="005E6F39">
        <w:rPr>
          <w:rFonts w:ascii="Cambria" w:hAnsi="Cambria" w:cstheme="minorHAnsi"/>
          <w:sz w:val="24"/>
          <w:szCs w:val="24"/>
        </w:rPr>
        <w:t xml:space="preserve"> Pamić;</w:t>
      </w:r>
    </w:p>
    <w:p w14:paraId="681AFBCC" w14:textId="77777777" w:rsidR="0056459C" w:rsidRPr="005E6F39" w:rsidRDefault="0056459C" w:rsidP="0056459C">
      <w:pPr>
        <w:pStyle w:val="ListParagraph"/>
        <w:numPr>
          <w:ilvl w:val="0"/>
          <w:numId w:val="31"/>
        </w:numPr>
        <w:spacing w:after="0" w:line="240" w:lineRule="auto"/>
        <w:ind w:hanging="270"/>
        <w:jc w:val="both"/>
        <w:rPr>
          <w:rFonts w:ascii="Cambria" w:hAnsi="Cambria" w:cstheme="minorHAnsi"/>
          <w:sz w:val="24"/>
          <w:szCs w:val="24"/>
        </w:rPr>
      </w:pPr>
      <w:r w:rsidRPr="005E6F39">
        <w:rPr>
          <w:rFonts w:ascii="Cambria" w:hAnsi="Cambria" w:cstheme="minorHAnsi"/>
          <w:sz w:val="24"/>
          <w:szCs w:val="24"/>
        </w:rPr>
        <w:t xml:space="preserve">umjesto doc. dr. </w:t>
      </w:r>
      <w:proofErr w:type="spellStart"/>
      <w:r w:rsidRPr="005E6F39">
        <w:rPr>
          <w:rFonts w:ascii="Cambria" w:hAnsi="Cambria" w:cstheme="minorHAnsi"/>
          <w:sz w:val="24"/>
          <w:szCs w:val="24"/>
        </w:rPr>
        <w:t>sc</w:t>
      </w:r>
      <w:proofErr w:type="spellEnd"/>
      <w:r w:rsidRPr="005E6F39">
        <w:rPr>
          <w:rFonts w:ascii="Cambria" w:hAnsi="Cambria" w:cstheme="minorHAnsi"/>
          <w:sz w:val="24"/>
          <w:szCs w:val="24"/>
        </w:rPr>
        <w:t xml:space="preserve">. </w:t>
      </w:r>
      <w:proofErr w:type="spellStart"/>
      <w:r w:rsidRPr="005E6F39">
        <w:rPr>
          <w:rFonts w:ascii="Cambria" w:hAnsi="Cambria" w:cstheme="minorHAnsi"/>
          <w:sz w:val="24"/>
          <w:szCs w:val="24"/>
        </w:rPr>
        <w:t>Fabrizia</w:t>
      </w:r>
      <w:proofErr w:type="spellEnd"/>
      <w:r w:rsidRPr="005E6F39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5E6F39">
        <w:rPr>
          <w:rFonts w:ascii="Cambria" w:hAnsi="Cambria" w:cstheme="minorHAnsi"/>
          <w:sz w:val="24"/>
          <w:szCs w:val="24"/>
        </w:rPr>
        <w:t>Fiorettija</w:t>
      </w:r>
      <w:proofErr w:type="spellEnd"/>
      <w:r w:rsidRPr="005E6F39">
        <w:rPr>
          <w:rFonts w:ascii="Cambria" w:hAnsi="Cambria" w:cstheme="minorHAnsi"/>
          <w:sz w:val="24"/>
          <w:szCs w:val="24"/>
        </w:rPr>
        <w:t xml:space="preserve">, kao predstavnika Filozofskog fakulteta imenuje se izv. prof. dr. </w:t>
      </w:r>
      <w:proofErr w:type="spellStart"/>
      <w:r w:rsidRPr="005E6F39">
        <w:rPr>
          <w:rFonts w:ascii="Cambria" w:hAnsi="Cambria" w:cstheme="minorHAnsi"/>
          <w:sz w:val="24"/>
          <w:szCs w:val="24"/>
        </w:rPr>
        <w:t>sc</w:t>
      </w:r>
      <w:proofErr w:type="spellEnd"/>
      <w:r w:rsidRPr="005E6F39">
        <w:rPr>
          <w:rFonts w:ascii="Cambria" w:hAnsi="Cambria" w:cstheme="minorHAnsi"/>
          <w:sz w:val="24"/>
          <w:szCs w:val="24"/>
        </w:rPr>
        <w:t xml:space="preserve">. Danijela </w:t>
      </w:r>
      <w:proofErr w:type="spellStart"/>
      <w:r w:rsidRPr="005E6F39">
        <w:rPr>
          <w:rFonts w:ascii="Cambria" w:hAnsi="Cambria" w:cstheme="minorHAnsi"/>
          <w:sz w:val="24"/>
          <w:szCs w:val="24"/>
        </w:rPr>
        <w:t>Doblanović</w:t>
      </w:r>
      <w:proofErr w:type="spellEnd"/>
      <w:r w:rsidRPr="005E6F39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5E6F39">
        <w:rPr>
          <w:rFonts w:ascii="Cambria" w:hAnsi="Cambria" w:cstheme="minorHAnsi"/>
          <w:sz w:val="24"/>
          <w:szCs w:val="24"/>
        </w:rPr>
        <w:t>Šuran</w:t>
      </w:r>
      <w:proofErr w:type="spellEnd"/>
      <w:r w:rsidRPr="005E6F39">
        <w:rPr>
          <w:rFonts w:ascii="Cambria" w:hAnsi="Cambria" w:cstheme="minorHAnsi"/>
          <w:sz w:val="24"/>
          <w:szCs w:val="24"/>
        </w:rPr>
        <w:t>;</w:t>
      </w:r>
    </w:p>
    <w:p w14:paraId="6E3AA62F" w14:textId="77777777" w:rsidR="0056459C" w:rsidRPr="005E6F39" w:rsidRDefault="0056459C" w:rsidP="0056459C">
      <w:pPr>
        <w:pStyle w:val="ListParagraph"/>
        <w:numPr>
          <w:ilvl w:val="0"/>
          <w:numId w:val="31"/>
        </w:numPr>
        <w:spacing w:after="0" w:line="240" w:lineRule="auto"/>
        <w:ind w:hanging="270"/>
        <w:jc w:val="both"/>
        <w:rPr>
          <w:rFonts w:ascii="Cambria" w:hAnsi="Cambria" w:cstheme="minorHAnsi"/>
          <w:sz w:val="24"/>
          <w:szCs w:val="24"/>
        </w:rPr>
      </w:pPr>
      <w:r w:rsidRPr="005E6F39">
        <w:rPr>
          <w:rFonts w:ascii="Cambria" w:hAnsi="Cambria" w:cstheme="minorHAnsi"/>
          <w:sz w:val="24"/>
          <w:szCs w:val="24"/>
        </w:rPr>
        <w:t xml:space="preserve">umjesto predstavnica Studentskog zbora Dore </w:t>
      </w:r>
      <w:proofErr w:type="spellStart"/>
      <w:r w:rsidRPr="005E6F39">
        <w:rPr>
          <w:rFonts w:ascii="Cambria" w:hAnsi="Cambria" w:cstheme="minorHAnsi"/>
          <w:sz w:val="24"/>
          <w:szCs w:val="24"/>
        </w:rPr>
        <w:t>Hodap</w:t>
      </w:r>
      <w:proofErr w:type="spellEnd"/>
      <w:r w:rsidRPr="005E6F39">
        <w:rPr>
          <w:rFonts w:ascii="Cambria" w:hAnsi="Cambria" w:cstheme="minorHAnsi"/>
          <w:sz w:val="24"/>
          <w:szCs w:val="24"/>
        </w:rPr>
        <w:t xml:space="preserve"> i Vanje Turner imenuju se Marija </w:t>
      </w:r>
      <w:proofErr w:type="spellStart"/>
      <w:r w:rsidRPr="005E6F39">
        <w:rPr>
          <w:rFonts w:ascii="Cambria" w:hAnsi="Cambria" w:cstheme="minorHAnsi"/>
          <w:sz w:val="24"/>
          <w:szCs w:val="24"/>
        </w:rPr>
        <w:t>Jeromela</w:t>
      </w:r>
      <w:proofErr w:type="spellEnd"/>
      <w:r w:rsidRPr="005E6F39">
        <w:rPr>
          <w:rFonts w:ascii="Cambria" w:hAnsi="Cambria" w:cstheme="minorHAnsi"/>
          <w:sz w:val="24"/>
          <w:szCs w:val="24"/>
        </w:rPr>
        <w:t xml:space="preserve"> i Dorian Marijan.</w:t>
      </w:r>
    </w:p>
    <w:p w14:paraId="5B065A8D" w14:textId="77777777" w:rsidR="0056459C" w:rsidRPr="005E6F39" w:rsidRDefault="0056459C" w:rsidP="0056459C">
      <w:pPr>
        <w:pStyle w:val="ListBullet"/>
        <w:numPr>
          <w:ilvl w:val="0"/>
          <w:numId w:val="0"/>
        </w:numPr>
        <w:spacing w:after="0" w:line="240" w:lineRule="auto"/>
        <w:rPr>
          <w:rFonts w:ascii="Cambria" w:hAnsi="Cambria" w:cstheme="minorHAnsi"/>
          <w:sz w:val="24"/>
          <w:szCs w:val="24"/>
          <w:lang w:val="hr-HR"/>
        </w:rPr>
      </w:pPr>
    </w:p>
    <w:p w14:paraId="1DCCA845" w14:textId="77777777" w:rsidR="0056459C" w:rsidRPr="005E6F39" w:rsidRDefault="0056459C" w:rsidP="0056459C">
      <w:pPr>
        <w:pStyle w:val="ListBullet"/>
        <w:numPr>
          <w:ilvl w:val="0"/>
          <w:numId w:val="0"/>
        </w:numPr>
        <w:spacing w:after="0" w:line="240" w:lineRule="auto"/>
        <w:ind w:left="360"/>
        <w:jc w:val="center"/>
        <w:rPr>
          <w:rFonts w:ascii="Cambria" w:hAnsi="Cambria" w:cstheme="minorHAnsi"/>
          <w:sz w:val="24"/>
          <w:szCs w:val="24"/>
          <w:lang w:val="hr-HR"/>
        </w:rPr>
      </w:pPr>
      <w:r w:rsidRPr="005E6F39">
        <w:rPr>
          <w:rFonts w:ascii="Cambria" w:hAnsi="Cambria" w:cstheme="minorHAnsi"/>
          <w:sz w:val="24"/>
          <w:szCs w:val="24"/>
          <w:lang w:val="hr-HR"/>
        </w:rPr>
        <w:t>Članak 2.</w:t>
      </w:r>
    </w:p>
    <w:p w14:paraId="4F6018C3" w14:textId="77777777" w:rsidR="0056459C" w:rsidRPr="005E6F39" w:rsidRDefault="0056459C" w:rsidP="0056459C">
      <w:pPr>
        <w:pStyle w:val="ListBullet"/>
        <w:numPr>
          <w:ilvl w:val="0"/>
          <w:numId w:val="0"/>
        </w:numPr>
        <w:spacing w:after="0" w:line="240" w:lineRule="auto"/>
        <w:rPr>
          <w:rFonts w:ascii="Cambria" w:hAnsi="Cambria" w:cstheme="minorHAnsi"/>
          <w:sz w:val="24"/>
          <w:szCs w:val="24"/>
          <w:lang w:val="hr-HR"/>
        </w:rPr>
      </w:pPr>
      <w:r w:rsidRPr="005E6F39">
        <w:rPr>
          <w:rFonts w:ascii="Cambria" w:hAnsi="Cambria" w:cstheme="minorHAnsi"/>
          <w:sz w:val="24"/>
          <w:szCs w:val="24"/>
          <w:lang w:val="hr-HR"/>
        </w:rPr>
        <w:t>Ova Odluka stupa na snagu danom donošenja.</w:t>
      </w:r>
    </w:p>
    <w:p w14:paraId="04828932" w14:textId="77777777" w:rsidR="008436B8" w:rsidRPr="0044109F" w:rsidRDefault="008436B8" w:rsidP="00CA4D7D">
      <w:pPr>
        <w:pStyle w:val="ListBullet"/>
        <w:numPr>
          <w:ilvl w:val="0"/>
          <w:numId w:val="0"/>
        </w:numPr>
        <w:pBdr>
          <w:bottom w:val="single" w:sz="4" w:space="1" w:color="auto"/>
        </w:pBdr>
        <w:spacing w:after="0" w:line="240" w:lineRule="auto"/>
        <w:jc w:val="center"/>
        <w:rPr>
          <w:rFonts w:ascii="Cambria" w:hAnsi="Cambria" w:cstheme="minorHAnsi"/>
          <w:b/>
          <w:color w:val="FF0000"/>
          <w:sz w:val="24"/>
          <w:szCs w:val="24"/>
          <w:lang w:val="hr-HR"/>
        </w:rPr>
      </w:pPr>
    </w:p>
    <w:p w14:paraId="34A2C56F" w14:textId="538DDDCB" w:rsidR="0056459C" w:rsidRPr="005E6F39" w:rsidRDefault="0056459C" w:rsidP="00FB3C1F">
      <w:pPr>
        <w:pStyle w:val="ListBullet"/>
        <w:numPr>
          <w:ilvl w:val="0"/>
          <w:numId w:val="0"/>
        </w:numPr>
        <w:spacing w:after="120" w:line="240" w:lineRule="auto"/>
        <w:contextualSpacing w:val="0"/>
        <w:jc w:val="center"/>
        <w:rPr>
          <w:rFonts w:ascii="Cambria" w:hAnsi="Cambria" w:cstheme="minorHAnsi"/>
          <w:b/>
          <w:sz w:val="24"/>
          <w:szCs w:val="24"/>
          <w:lang w:val="hr-HR"/>
        </w:rPr>
      </w:pPr>
      <w:r w:rsidRPr="005E6F39">
        <w:rPr>
          <w:rFonts w:ascii="Cambria" w:hAnsi="Cambria" w:cstheme="minorHAnsi"/>
          <w:b/>
          <w:sz w:val="24"/>
          <w:szCs w:val="24"/>
          <w:lang w:val="hr-HR"/>
        </w:rPr>
        <w:t>12.</w:t>
      </w:r>
    </w:p>
    <w:p w14:paraId="5D542D90" w14:textId="5001BAFF" w:rsidR="0056459C" w:rsidRPr="005E6F39" w:rsidRDefault="0056459C" w:rsidP="005E6F39">
      <w:pPr>
        <w:spacing w:after="0" w:line="240" w:lineRule="auto"/>
        <w:jc w:val="center"/>
        <w:rPr>
          <w:rFonts w:ascii="Cambria" w:hAnsi="Cambria" w:cstheme="minorHAnsi"/>
          <w:caps/>
          <w:sz w:val="24"/>
          <w:szCs w:val="24"/>
        </w:rPr>
      </w:pPr>
      <w:r w:rsidRPr="005E6F39">
        <w:rPr>
          <w:rFonts w:ascii="Cambria" w:hAnsi="Cambria" w:cstheme="minorHAnsi"/>
          <w:caps/>
          <w:sz w:val="24"/>
          <w:szCs w:val="24"/>
        </w:rPr>
        <w:t>Pravilnik o DOPUNAMA</w:t>
      </w:r>
    </w:p>
    <w:p w14:paraId="0164C548" w14:textId="77777777" w:rsidR="0056459C" w:rsidRPr="005E6F39" w:rsidRDefault="0056459C" w:rsidP="0056459C">
      <w:pPr>
        <w:spacing w:after="0" w:line="240" w:lineRule="auto"/>
        <w:jc w:val="center"/>
        <w:rPr>
          <w:rFonts w:ascii="Cambria" w:hAnsi="Cambria" w:cstheme="minorHAnsi"/>
          <w:caps/>
          <w:sz w:val="24"/>
          <w:szCs w:val="24"/>
        </w:rPr>
      </w:pPr>
      <w:r w:rsidRPr="005E6F39">
        <w:rPr>
          <w:rFonts w:ascii="Cambria" w:hAnsi="Cambria" w:cstheme="minorHAnsi"/>
          <w:caps/>
          <w:sz w:val="24"/>
          <w:szCs w:val="24"/>
        </w:rPr>
        <w:t>Pravilnika o sustavu osiguravanjA i unaprjeđivanja kvalitete</w:t>
      </w:r>
    </w:p>
    <w:p w14:paraId="69355E3A" w14:textId="5417807C" w:rsidR="0056459C" w:rsidRPr="005E6F39" w:rsidRDefault="0056459C" w:rsidP="0058001F">
      <w:pPr>
        <w:spacing w:after="120" w:line="240" w:lineRule="auto"/>
        <w:jc w:val="center"/>
        <w:rPr>
          <w:rFonts w:ascii="Cambria" w:hAnsi="Cambria" w:cstheme="minorHAnsi"/>
          <w:caps/>
          <w:sz w:val="24"/>
          <w:szCs w:val="24"/>
        </w:rPr>
      </w:pPr>
      <w:r w:rsidRPr="005E6F39">
        <w:rPr>
          <w:rFonts w:ascii="Cambria" w:hAnsi="Cambria" w:cstheme="minorHAnsi"/>
          <w:caps/>
          <w:sz w:val="24"/>
          <w:szCs w:val="24"/>
        </w:rPr>
        <w:t>Sveučilišta Jurja Dobrile u Puli</w:t>
      </w:r>
    </w:p>
    <w:p w14:paraId="3F6CCDCB" w14:textId="77777777" w:rsidR="0056459C" w:rsidRPr="005E6F39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5E6F39">
        <w:rPr>
          <w:rFonts w:ascii="Cambria" w:hAnsi="Cambria" w:cstheme="minorHAnsi"/>
          <w:sz w:val="24"/>
          <w:szCs w:val="24"/>
        </w:rPr>
        <w:t>Članak 1.</w:t>
      </w:r>
    </w:p>
    <w:p w14:paraId="4C1FCA80" w14:textId="77777777" w:rsidR="0056459C" w:rsidRPr="005E6F39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5E6F39">
        <w:rPr>
          <w:rFonts w:ascii="Cambria" w:hAnsi="Cambria" w:cstheme="minorHAnsi"/>
          <w:sz w:val="24"/>
          <w:szCs w:val="24"/>
        </w:rPr>
        <w:t xml:space="preserve">U Pravilniku o sustavu osiguravanja i unapređivanja kvalitete Sveučilišta Jurja Dobrile u Puli (KLASA: 003-05/13-01/03-01, URBROJ: 380-13-01-1 od 1. ožujka 2013. godine, KLASA: 003-05/13-01/03-01, URBROJ: 380-13-01-14-2 od 14. ožujka 2013. godine i KLASA: 003-05/13-01/03-01, URBROJ: 380-01-15-3 od 30. studenog 2015. godine, KLASA: 003-05/13-01/03-01, URBROJ: 143-01-24-4 od 20. prosinca 2024. godine) u članku 11. stavku 1. dodaje se nova alineja koja glasi: „ – predstavnik (1) </w:t>
      </w:r>
      <w:proofErr w:type="spellStart"/>
      <w:r w:rsidRPr="005E6F39">
        <w:rPr>
          <w:rFonts w:ascii="Cambria" w:hAnsi="Cambria" w:cstheme="minorHAnsi"/>
          <w:sz w:val="24"/>
          <w:szCs w:val="24"/>
        </w:rPr>
        <w:t>alumni</w:t>
      </w:r>
      <w:proofErr w:type="spellEnd"/>
      <w:r w:rsidRPr="005E6F39">
        <w:rPr>
          <w:rFonts w:ascii="Cambria" w:hAnsi="Cambria" w:cstheme="minorHAnsi"/>
          <w:sz w:val="24"/>
          <w:szCs w:val="24"/>
        </w:rPr>
        <w:t xml:space="preserve"> studenata“.</w:t>
      </w:r>
    </w:p>
    <w:p w14:paraId="7AA85D99" w14:textId="77777777" w:rsidR="0056459C" w:rsidRPr="005E6F39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5E6F39">
        <w:rPr>
          <w:rFonts w:ascii="Cambria" w:hAnsi="Cambria" w:cstheme="minorHAnsi"/>
          <w:sz w:val="24"/>
          <w:szCs w:val="24"/>
        </w:rPr>
        <w:lastRenderedPageBreak/>
        <w:t xml:space="preserve">U stavku 2. dodaje se nova alineja koja glasi: „ - predstavnika </w:t>
      </w:r>
      <w:proofErr w:type="spellStart"/>
      <w:r w:rsidRPr="005E6F39">
        <w:rPr>
          <w:rFonts w:ascii="Cambria" w:hAnsi="Cambria" w:cstheme="minorHAnsi"/>
          <w:sz w:val="24"/>
          <w:szCs w:val="24"/>
        </w:rPr>
        <w:t>alumni</w:t>
      </w:r>
      <w:proofErr w:type="spellEnd"/>
      <w:r w:rsidRPr="005E6F39">
        <w:rPr>
          <w:rFonts w:ascii="Cambria" w:hAnsi="Cambria" w:cstheme="minorHAnsi"/>
          <w:sz w:val="24"/>
          <w:szCs w:val="24"/>
        </w:rPr>
        <w:t xml:space="preserve"> studenta na prijedlog prorektora nadležnog za akademska pitanja, upise i potporu studentima.</w:t>
      </w:r>
    </w:p>
    <w:p w14:paraId="281BB344" w14:textId="77777777" w:rsidR="0056459C" w:rsidRPr="005E6F39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</w:p>
    <w:p w14:paraId="49B8F4C5" w14:textId="77777777" w:rsidR="0056459C" w:rsidRPr="005E6F39" w:rsidRDefault="0056459C" w:rsidP="0056459C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5E6F39">
        <w:rPr>
          <w:rFonts w:ascii="Cambria" w:hAnsi="Cambria" w:cstheme="minorHAnsi"/>
          <w:sz w:val="24"/>
          <w:szCs w:val="24"/>
        </w:rPr>
        <w:t>Članak 2.</w:t>
      </w:r>
    </w:p>
    <w:p w14:paraId="579304D4" w14:textId="77777777" w:rsidR="0056459C" w:rsidRPr="005E6F39" w:rsidRDefault="0056459C" w:rsidP="005645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5E6F39">
        <w:rPr>
          <w:rFonts w:ascii="Cambria" w:hAnsi="Cambria" w:cstheme="minorHAnsi"/>
          <w:sz w:val="24"/>
          <w:szCs w:val="24"/>
        </w:rPr>
        <w:t>Ovaj Pravilnik se objavljuje na mrežnim stranicama Sveučilišta Jurja Dobrile u Puli, a stupa na snagu danom objave.</w:t>
      </w:r>
    </w:p>
    <w:p w14:paraId="3E2D1BFF" w14:textId="77777777" w:rsidR="0056459C" w:rsidRPr="005E6F39" w:rsidRDefault="0056459C" w:rsidP="00FB3C1F">
      <w:pPr>
        <w:pBdr>
          <w:bottom w:val="single" w:sz="4" w:space="1" w:color="auto"/>
        </w:pBdr>
        <w:spacing w:after="0" w:line="240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6397DD73" w14:textId="77777777" w:rsidR="0056459C" w:rsidRPr="0044109F" w:rsidRDefault="0056459C" w:rsidP="0056459C">
      <w:pPr>
        <w:spacing w:after="0" w:line="240" w:lineRule="auto"/>
        <w:jc w:val="both"/>
        <w:rPr>
          <w:rFonts w:ascii="Cambria" w:hAnsi="Cambria" w:cstheme="minorHAnsi"/>
          <w:b/>
          <w:color w:val="FF0000"/>
          <w:sz w:val="24"/>
          <w:szCs w:val="24"/>
        </w:rPr>
      </w:pPr>
    </w:p>
    <w:bookmarkEnd w:id="2"/>
    <w:bookmarkEnd w:id="5"/>
    <w:p w14:paraId="62EBF3C5" w14:textId="6D6FBAFA" w:rsidR="006842F4" w:rsidRPr="0044109F" w:rsidRDefault="006842F4" w:rsidP="0056459C">
      <w:pPr>
        <w:spacing w:after="0" w:line="240" w:lineRule="auto"/>
        <w:jc w:val="both"/>
        <w:rPr>
          <w:rFonts w:ascii="Cambria" w:eastAsia="Calibri" w:hAnsi="Cambria" w:cstheme="minorHAnsi"/>
          <w:color w:val="FF0000"/>
          <w:sz w:val="24"/>
          <w:szCs w:val="24"/>
        </w:rPr>
      </w:pPr>
    </w:p>
    <w:sectPr w:rsidR="006842F4" w:rsidRPr="0044109F" w:rsidSect="00C12409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95C6A" w14:textId="77777777" w:rsidR="004F47AC" w:rsidRDefault="004F47AC" w:rsidP="00B41D5B">
      <w:pPr>
        <w:spacing w:after="0" w:line="240" w:lineRule="auto"/>
      </w:pPr>
      <w:r>
        <w:separator/>
      </w:r>
    </w:p>
  </w:endnote>
  <w:endnote w:type="continuationSeparator" w:id="0">
    <w:p w14:paraId="2F43E1C8" w14:textId="77777777" w:rsidR="004F47AC" w:rsidRDefault="004F47AC" w:rsidP="00B4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8F04E" w14:textId="77777777" w:rsidR="004F47AC" w:rsidRDefault="004F47AC" w:rsidP="00B41D5B">
      <w:pPr>
        <w:spacing w:after="0" w:line="240" w:lineRule="auto"/>
      </w:pPr>
      <w:r>
        <w:separator/>
      </w:r>
    </w:p>
  </w:footnote>
  <w:footnote w:type="continuationSeparator" w:id="0">
    <w:p w14:paraId="2BAABF9F" w14:textId="77777777" w:rsidR="004F47AC" w:rsidRDefault="004F47AC" w:rsidP="00B41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B1892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73638"/>
    <w:multiLevelType w:val="hybridMultilevel"/>
    <w:tmpl w:val="6428B5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34CA2"/>
    <w:multiLevelType w:val="hybridMultilevel"/>
    <w:tmpl w:val="F976E5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423FA"/>
    <w:multiLevelType w:val="hybridMultilevel"/>
    <w:tmpl w:val="091CD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D0F42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56032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4C21"/>
    <w:multiLevelType w:val="hybridMultilevel"/>
    <w:tmpl w:val="D3C83F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46DB2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C43F0"/>
    <w:multiLevelType w:val="hybridMultilevel"/>
    <w:tmpl w:val="AD6EF978"/>
    <w:lvl w:ilvl="0" w:tplc="B07AB6C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A3A20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63E35"/>
    <w:multiLevelType w:val="hybridMultilevel"/>
    <w:tmpl w:val="169A804E"/>
    <w:lvl w:ilvl="0" w:tplc="A84E3D1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D1A24"/>
    <w:multiLevelType w:val="multilevel"/>
    <w:tmpl w:val="2A66031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F5506"/>
    <w:multiLevelType w:val="multilevel"/>
    <w:tmpl w:val="2A66031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72386"/>
    <w:multiLevelType w:val="hybridMultilevel"/>
    <w:tmpl w:val="8B3AB1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81C37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36252"/>
    <w:multiLevelType w:val="hybridMultilevel"/>
    <w:tmpl w:val="EB8C18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32C2D"/>
    <w:multiLevelType w:val="hybridMultilevel"/>
    <w:tmpl w:val="E6F01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25191"/>
    <w:multiLevelType w:val="hybridMultilevel"/>
    <w:tmpl w:val="CE263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35160"/>
    <w:multiLevelType w:val="hybridMultilevel"/>
    <w:tmpl w:val="0750E72E"/>
    <w:lvl w:ilvl="0" w:tplc="25B87E66">
      <w:numFmt w:val="bullet"/>
      <w:lvlText w:val="–"/>
      <w:lvlJc w:val="left"/>
      <w:pPr>
        <w:ind w:left="27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E1A01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470F6"/>
    <w:multiLevelType w:val="hybridMultilevel"/>
    <w:tmpl w:val="D35299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D36B7"/>
    <w:multiLevelType w:val="hybridMultilevel"/>
    <w:tmpl w:val="86888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F1956"/>
    <w:multiLevelType w:val="hybridMultilevel"/>
    <w:tmpl w:val="33966C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03B5C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35288"/>
    <w:multiLevelType w:val="hybridMultilevel"/>
    <w:tmpl w:val="AD6EF978"/>
    <w:lvl w:ilvl="0" w:tplc="B07AB6C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847E1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B5C4D"/>
    <w:multiLevelType w:val="hybridMultilevel"/>
    <w:tmpl w:val="56161AD4"/>
    <w:lvl w:ilvl="0" w:tplc="DDDCC2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56367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54095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1233D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50A08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1"/>
  </w:num>
  <w:num w:numId="4">
    <w:abstractNumId w:val="20"/>
  </w:num>
  <w:num w:numId="5">
    <w:abstractNumId w:val="24"/>
  </w:num>
  <w:num w:numId="6">
    <w:abstractNumId w:val="8"/>
  </w:num>
  <w:num w:numId="7">
    <w:abstractNumId w:val="12"/>
  </w:num>
  <w:num w:numId="8">
    <w:abstractNumId w:val="11"/>
  </w:num>
  <w:num w:numId="9">
    <w:abstractNumId w:val="5"/>
  </w:num>
  <w:num w:numId="10">
    <w:abstractNumId w:val="23"/>
  </w:num>
  <w:num w:numId="11">
    <w:abstractNumId w:val="4"/>
  </w:num>
  <w:num w:numId="12">
    <w:abstractNumId w:val="9"/>
  </w:num>
  <w:num w:numId="13">
    <w:abstractNumId w:val="25"/>
  </w:num>
  <w:num w:numId="14">
    <w:abstractNumId w:val="14"/>
  </w:num>
  <w:num w:numId="15">
    <w:abstractNumId w:val="26"/>
  </w:num>
  <w:num w:numId="16">
    <w:abstractNumId w:val="27"/>
  </w:num>
  <w:num w:numId="17">
    <w:abstractNumId w:val="10"/>
  </w:num>
  <w:num w:numId="18">
    <w:abstractNumId w:val="7"/>
  </w:num>
  <w:num w:numId="19">
    <w:abstractNumId w:val="30"/>
  </w:num>
  <w:num w:numId="20">
    <w:abstractNumId w:val="19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0"/>
  </w:num>
  <w:num w:numId="3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AC"/>
    <w:rsid w:val="00000AD6"/>
    <w:rsid w:val="0000703B"/>
    <w:rsid w:val="0001575C"/>
    <w:rsid w:val="00024605"/>
    <w:rsid w:val="00026F0E"/>
    <w:rsid w:val="00051DBE"/>
    <w:rsid w:val="000727B8"/>
    <w:rsid w:val="000875A7"/>
    <w:rsid w:val="0009088A"/>
    <w:rsid w:val="00090AEF"/>
    <w:rsid w:val="00097C91"/>
    <w:rsid w:val="000A7DE0"/>
    <w:rsid w:val="000D12AC"/>
    <w:rsid w:val="000E2B2E"/>
    <w:rsid w:val="000E4C77"/>
    <w:rsid w:val="000E6E56"/>
    <w:rsid w:val="000F7ADC"/>
    <w:rsid w:val="0010313F"/>
    <w:rsid w:val="00114344"/>
    <w:rsid w:val="00121591"/>
    <w:rsid w:val="001241C5"/>
    <w:rsid w:val="00125627"/>
    <w:rsid w:val="00130C8D"/>
    <w:rsid w:val="00132B89"/>
    <w:rsid w:val="00133599"/>
    <w:rsid w:val="0013746F"/>
    <w:rsid w:val="0014176A"/>
    <w:rsid w:val="00143B54"/>
    <w:rsid w:val="00146011"/>
    <w:rsid w:val="00154C4F"/>
    <w:rsid w:val="00156A7A"/>
    <w:rsid w:val="0016203F"/>
    <w:rsid w:val="00162E0B"/>
    <w:rsid w:val="00173C8D"/>
    <w:rsid w:val="001750A0"/>
    <w:rsid w:val="00177EDD"/>
    <w:rsid w:val="001853A7"/>
    <w:rsid w:val="001868E1"/>
    <w:rsid w:val="001957AE"/>
    <w:rsid w:val="001A06E8"/>
    <w:rsid w:val="001A5B2C"/>
    <w:rsid w:val="001B0E1E"/>
    <w:rsid w:val="001C3A97"/>
    <w:rsid w:val="001E05D3"/>
    <w:rsid w:val="001E63BB"/>
    <w:rsid w:val="001F020A"/>
    <w:rsid w:val="001F42E8"/>
    <w:rsid w:val="001F485B"/>
    <w:rsid w:val="0020204B"/>
    <w:rsid w:val="002125B4"/>
    <w:rsid w:val="00212DD6"/>
    <w:rsid w:val="00212E84"/>
    <w:rsid w:val="0022143E"/>
    <w:rsid w:val="00245396"/>
    <w:rsid w:val="0024558C"/>
    <w:rsid w:val="002506B6"/>
    <w:rsid w:val="00250F67"/>
    <w:rsid w:val="002612F4"/>
    <w:rsid w:val="00262DAB"/>
    <w:rsid w:val="002700D2"/>
    <w:rsid w:val="002B0D27"/>
    <w:rsid w:val="002B34C5"/>
    <w:rsid w:val="002B46F9"/>
    <w:rsid w:val="002B4F03"/>
    <w:rsid w:val="002B6C1D"/>
    <w:rsid w:val="002B7D39"/>
    <w:rsid w:val="002C4BCD"/>
    <w:rsid w:val="002C6292"/>
    <w:rsid w:val="002E752B"/>
    <w:rsid w:val="003059C5"/>
    <w:rsid w:val="00307C8D"/>
    <w:rsid w:val="00314178"/>
    <w:rsid w:val="003274CE"/>
    <w:rsid w:val="00334E4F"/>
    <w:rsid w:val="00356228"/>
    <w:rsid w:val="00360178"/>
    <w:rsid w:val="00361563"/>
    <w:rsid w:val="003744D8"/>
    <w:rsid w:val="00384437"/>
    <w:rsid w:val="00396482"/>
    <w:rsid w:val="003C20F6"/>
    <w:rsid w:val="00410288"/>
    <w:rsid w:val="00434DC7"/>
    <w:rsid w:val="00434EB8"/>
    <w:rsid w:val="00435A64"/>
    <w:rsid w:val="0043675B"/>
    <w:rsid w:val="0044109F"/>
    <w:rsid w:val="00445074"/>
    <w:rsid w:val="004501F1"/>
    <w:rsid w:val="0045124F"/>
    <w:rsid w:val="00461F58"/>
    <w:rsid w:val="004677CE"/>
    <w:rsid w:val="00471A10"/>
    <w:rsid w:val="00473846"/>
    <w:rsid w:val="004747D0"/>
    <w:rsid w:val="00481893"/>
    <w:rsid w:val="0048229F"/>
    <w:rsid w:val="004914A5"/>
    <w:rsid w:val="004A0124"/>
    <w:rsid w:val="004B221D"/>
    <w:rsid w:val="004B68BC"/>
    <w:rsid w:val="004D0FFC"/>
    <w:rsid w:val="004D70EA"/>
    <w:rsid w:val="004E1800"/>
    <w:rsid w:val="004F47AC"/>
    <w:rsid w:val="00507985"/>
    <w:rsid w:val="00513411"/>
    <w:rsid w:val="00513439"/>
    <w:rsid w:val="00516E92"/>
    <w:rsid w:val="00530D36"/>
    <w:rsid w:val="00533F05"/>
    <w:rsid w:val="005477D2"/>
    <w:rsid w:val="0055273A"/>
    <w:rsid w:val="00563843"/>
    <w:rsid w:val="00563E7D"/>
    <w:rsid w:val="0056459C"/>
    <w:rsid w:val="00564C04"/>
    <w:rsid w:val="00572A6F"/>
    <w:rsid w:val="0058001F"/>
    <w:rsid w:val="00581B34"/>
    <w:rsid w:val="00592DBE"/>
    <w:rsid w:val="00594980"/>
    <w:rsid w:val="00597DBB"/>
    <w:rsid w:val="005E0ADD"/>
    <w:rsid w:val="005E555A"/>
    <w:rsid w:val="005E5DC7"/>
    <w:rsid w:val="005E6F39"/>
    <w:rsid w:val="005F1376"/>
    <w:rsid w:val="005F3D79"/>
    <w:rsid w:val="00605D83"/>
    <w:rsid w:val="00610E49"/>
    <w:rsid w:val="00622F7A"/>
    <w:rsid w:val="006435F8"/>
    <w:rsid w:val="00644D8C"/>
    <w:rsid w:val="00647ABD"/>
    <w:rsid w:val="0065432E"/>
    <w:rsid w:val="00660668"/>
    <w:rsid w:val="00662ABC"/>
    <w:rsid w:val="0067123B"/>
    <w:rsid w:val="0068374D"/>
    <w:rsid w:val="006842F4"/>
    <w:rsid w:val="00684670"/>
    <w:rsid w:val="0069271D"/>
    <w:rsid w:val="00692E1C"/>
    <w:rsid w:val="006953FE"/>
    <w:rsid w:val="006A02CB"/>
    <w:rsid w:val="006A38BF"/>
    <w:rsid w:val="006B107C"/>
    <w:rsid w:val="006B3E0C"/>
    <w:rsid w:val="006B4136"/>
    <w:rsid w:val="006C2407"/>
    <w:rsid w:val="006C7584"/>
    <w:rsid w:val="006D0664"/>
    <w:rsid w:val="007020E2"/>
    <w:rsid w:val="007026E8"/>
    <w:rsid w:val="0070468B"/>
    <w:rsid w:val="00705F89"/>
    <w:rsid w:val="00722031"/>
    <w:rsid w:val="00730FF8"/>
    <w:rsid w:val="00737413"/>
    <w:rsid w:val="00740036"/>
    <w:rsid w:val="00750552"/>
    <w:rsid w:val="0075704F"/>
    <w:rsid w:val="00757897"/>
    <w:rsid w:val="00765EF5"/>
    <w:rsid w:val="0078322F"/>
    <w:rsid w:val="00794483"/>
    <w:rsid w:val="007B4D21"/>
    <w:rsid w:val="007C5457"/>
    <w:rsid w:val="007C6AF5"/>
    <w:rsid w:val="007D2D77"/>
    <w:rsid w:val="007D3219"/>
    <w:rsid w:val="007D3B27"/>
    <w:rsid w:val="007E0895"/>
    <w:rsid w:val="007E1FBF"/>
    <w:rsid w:val="007E1FD3"/>
    <w:rsid w:val="00807687"/>
    <w:rsid w:val="008170D1"/>
    <w:rsid w:val="0081756A"/>
    <w:rsid w:val="00824A51"/>
    <w:rsid w:val="008321EC"/>
    <w:rsid w:val="00832599"/>
    <w:rsid w:val="008358C8"/>
    <w:rsid w:val="008436B8"/>
    <w:rsid w:val="00846608"/>
    <w:rsid w:val="00852F08"/>
    <w:rsid w:val="00853C24"/>
    <w:rsid w:val="00856088"/>
    <w:rsid w:val="00872D15"/>
    <w:rsid w:val="00872DD2"/>
    <w:rsid w:val="00884263"/>
    <w:rsid w:val="00884E02"/>
    <w:rsid w:val="00890F18"/>
    <w:rsid w:val="008921BA"/>
    <w:rsid w:val="008D5CC5"/>
    <w:rsid w:val="008D7EA6"/>
    <w:rsid w:val="008E19D7"/>
    <w:rsid w:val="00901510"/>
    <w:rsid w:val="00916DA2"/>
    <w:rsid w:val="00943783"/>
    <w:rsid w:val="0094527B"/>
    <w:rsid w:val="009553FD"/>
    <w:rsid w:val="00961998"/>
    <w:rsid w:val="0096783D"/>
    <w:rsid w:val="0097562E"/>
    <w:rsid w:val="00977234"/>
    <w:rsid w:val="009B2B95"/>
    <w:rsid w:val="009C11C7"/>
    <w:rsid w:val="009C3875"/>
    <w:rsid w:val="009D1935"/>
    <w:rsid w:val="009D5F4A"/>
    <w:rsid w:val="00A140F0"/>
    <w:rsid w:val="00A2212A"/>
    <w:rsid w:val="00A23761"/>
    <w:rsid w:val="00A23822"/>
    <w:rsid w:val="00A27349"/>
    <w:rsid w:val="00A33AD4"/>
    <w:rsid w:val="00A427FC"/>
    <w:rsid w:val="00A46F7B"/>
    <w:rsid w:val="00A47BB7"/>
    <w:rsid w:val="00A53E2F"/>
    <w:rsid w:val="00A57F83"/>
    <w:rsid w:val="00A6336B"/>
    <w:rsid w:val="00A63768"/>
    <w:rsid w:val="00A7417D"/>
    <w:rsid w:val="00A753BC"/>
    <w:rsid w:val="00AA21B4"/>
    <w:rsid w:val="00AB127B"/>
    <w:rsid w:val="00AB4850"/>
    <w:rsid w:val="00AD0252"/>
    <w:rsid w:val="00AD036D"/>
    <w:rsid w:val="00AD2A0D"/>
    <w:rsid w:val="00AE22C2"/>
    <w:rsid w:val="00AE5F10"/>
    <w:rsid w:val="00AE66D7"/>
    <w:rsid w:val="00AE6851"/>
    <w:rsid w:val="00B006F3"/>
    <w:rsid w:val="00B17D1A"/>
    <w:rsid w:val="00B33AC5"/>
    <w:rsid w:val="00B41D5B"/>
    <w:rsid w:val="00B45818"/>
    <w:rsid w:val="00B722E8"/>
    <w:rsid w:val="00B87E8C"/>
    <w:rsid w:val="00B90120"/>
    <w:rsid w:val="00BA4D70"/>
    <w:rsid w:val="00BB6C0E"/>
    <w:rsid w:val="00BC0B51"/>
    <w:rsid w:val="00BC6CF8"/>
    <w:rsid w:val="00BD3922"/>
    <w:rsid w:val="00BD4AE4"/>
    <w:rsid w:val="00BD7E67"/>
    <w:rsid w:val="00BE48C1"/>
    <w:rsid w:val="00BE618D"/>
    <w:rsid w:val="00BF15B6"/>
    <w:rsid w:val="00C013AC"/>
    <w:rsid w:val="00C01BF9"/>
    <w:rsid w:val="00C05CBB"/>
    <w:rsid w:val="00C1153E"/>
    <w:rsid w:val="00C12409"/>
    <w:rsid w:val="00C1427B"/>
    <w:rsid w:val="00C1480D"/>
    <w:rsid w:val="00C16024"/>
    <w:rsid w:val="00C31420"/>
    <w:rsid w:val="00C4439F"/>
    <w:rsid w:val="00C47BBF"/>
    <w:rsid w:val="00C51974"/>
    <w:rsid w:val="00C602C9"/>
    <w:rsid w:val="00C649F1"/>
    <w:rsid w:val="00C750E2"/>
    <w:rsid w:val="00C920FB"/>
    <w:rsid w:val="00CA0F0C"/>
    <w:rsid w:val="00CA3BDC"/>
    <w:rsid w:val="00CA4D7D"/>
    <w:rsid w:val="00CB67CB"/>
    <w:rsid w:val="00CB7D0A"/>
    <w:rsid w:val="00CE2C5E"/>
    <w:rsid w:val="00CE4CF7"/>
    <w:rsid w:val="00CF117C"/>
    <w:rsid w:val="00CF4630"/>
    <w:rsid w:val="00CF601C"/>
    <w:rsid w:val="00D012DB"/>
    <w:rsid w:val="00D03B86"/>
    <w:rsid w:val="00D10821"/>
    <w:rsid w:val="00D311C4"/>
    <w:rsid w:val="00D41132"/>
    <w:rsid w:val="00D43BBB"/>
    <w:rsid w:val="00D54356"/>
    <w:rsid w:val="00D55BFD"/>
    <w:rsid w:val="00D568E1"/>
    <w:rsid w:val="00D57CB9"/>
    <w:rsid w:val="00D63F50"/>
    <w:rsid w:val="00D668B3"/>
    <w:rsid w:val="00D6789C"/>
    <w:rsid w:val="00D7371E"/>
    <w:rsid w:val="00D7378C"/>
    <w:rsid w:val="00D86D60"/>
    <w:rsid w:val="00D915D4"/>
    <w:rsid w:val="00DB526D"/>
    <w:rsid w:val="00DB5C67"/>
    <w:rsid w:val="00DD0541"/>
    <w:rsid w:val="00DE2FDA"/>
    <w:rsid w:val="00DE53B2"/>
    <w:rsid w:val="00E15302"/>
    <w:rsid w:val="00E43117"/>
    <w:rsid w:val="00E444E0"/>
    <w:rsid w:val="00E54F75"/>
    <w:rsid w:val="00E56716"/>
    <w:rsid w:val="00E63BB8"/>
    <w:rsid w:val="00E71CAB"/>
    <w:rsid w:val="00E76104"/>
    <w:rsid w:val="00E7768F"/>
    <w:rsid w:val="00E96373"/>
    <w:rsid w:val="00EA4901"/>
    <w:rsid w:val="00EA4989"/>
    <w:rsid w:val="00EB3CF0"/>
    <w:rsid w:val="00EB6779"/>
    <w:rsid w:val="00EC23C5"/>
    <w:rsid w:val="00EC6B5C"/>
    <w:rsid w:val="00ED0E55"/>
    <w:rsid w:val="00ED4544"/>
    <w:rsid w:val="00ED6600"/>
    <w:rsid w:val="00F0494D"/>
    <w:rsid w:val="00F076BB"/>
    <w:rsid w:val="00F3607D"/>
    <w:rsid w:val="00F36461"/>
    <w:rsid w:val="00F37D20"/>
    <w:rsid w:val="00F42CD4"/>
    <w:rsid w:val="00F434EB"/>
    <w:rsid w:val="00F500C8"/>
    <w:rsid w:val="00F765AA"/>
    <w:rsid w:val="00F76D27"/>
    <w:rsid w:val="00F82598"/>
    <w:rsid w:val="00F86779"/>
    <w:rsid w:val="00F95529"/>
    <w:rsid w:val="00F97EBC"/>
    <w:rsid w:val="00FA33CA"/>
    <w:rsid w:val="00FA35FF"/>
    <w:rsid w:val="00FA674C"/>
    <w:rsid w:val="00FA6CE0"/>
    <w:rsid w:val="00FB3C1F"/>
    <w:rsid w:val="00FB70E8"/>
    <w:rsid w:val="00FC0024"/>
    <w:rsid w:val="00FC5263"/>
    <w:rsid w:val="00FC6BFE"/>
    <w:rsid w:val="00FC7805"/>
    <w:rsid w:val="00FC7D4C"/>
    <w:rsid w:val="00FD0892"/>
    <w:rsid w:val="00FD6CD9"/>
    <w:rsid w:val="00FE7236"/>
    <w:rsid w:val="00FF6A41"/>
    <w:rsid w:val="09552AEB"/>
    <w:rsid w:val="0DFEAC8E"/>
    <w:rsid w:val="13B4382F"/>
    <w:rsid w:val="6719CBD0"/>
    <w:rsid w:val="688E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ECF9"/>
  <w15:chartTrackingRefBased/>
  <w15:docId w15:val="{FAB3DE0B-F1B7-4CBE-BA05-E19831B4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2AC"/>
  </w:style>
  <w:style w:type="paragraph" w:styleId="Heading1">
    <w:name w:val="heading 1"/>
    <w:basedOn w:val="Normal"/>
    <w:next w:val="Normal"/>
    <w:link w:val="Heading1Char"/>
    <w:uiPriority w:val="9"/>
    <w:qFormat/>
    <w:rsid w:val="00AB48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850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it-IT"/>
    </w:rPr>
  </w:style>
  <w:style w:type="paragraph" w:styleId="Heading3">
    <w:name w:val="heading 3"/>
    <w:basedOn w:val="Normal"/>
    <w:link w:val="Heading3Char"/>
    <w:uiPriority w:val="9"/>
    <w:unhideWhenUsed/>
    <w:qFormat/>
    <w:rsid w:val="00AB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850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val="it-I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850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val="it-I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850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D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D12AC"/>
  </w:style>
  <w:style w:type="character" w:customStyle="1" w:styleId="normaltextrun">
    <w:name w:val="normaltextrun"/>
    <w:basedOn w:val="DefaultParagraphFont"/>
    <w:rsid w:val="000D12AC"/>
  </w:style>
  <w:style w:type="paragraph" w:styleId="NormalWeb">
    <w:name w:val="Normal (Web)"/>
    <w:basedOn w:val="Normal"/>
    <w:uiPriority w:val="99"/>
    <w:unhideWhenUsed/>
    <w:rsid w:val="00C7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aliases w:val="REPORT Bullet"/>
    <w:basedOn w:val="Normal"/>
    <w:link w:val="ListParagraphChar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DD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7B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506B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B48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rsid w:val="00AB4850"/>
    <w:rPr>
      <w:rFonts w:ascii="Calibri" w:eastAsia="Calibri" w:hAnsi="Calibri" w:cs="Calibri"/>
      <w:b/>
      <w:sz w:val="36"/>
      <w:szCs w:val="36"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rsid w:val="00AB4850"/>
    <w:rPr>
      <w:rFonts w:ascii="Times New Roman" w:eastAsia="Times New Roman" w:hAnsi="Times New Roman" w:cs="Times New Roman"/>
      <w:b/>
      <w:bCs/>
      <w:sz w:val="27"/>
      <w:szCs w:val="27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850"/>
    <w:rPr>
      <w:rFonts w:ascii="Calibri" w:eastAsia="Calibri" w:hAnsi="Calibri" w:cs="Calibri"/>
      <w:b/>
      <w:sz w:val="24"/>
      <w:szCs w:val="24"/>
      <w:lang w:val="it-I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850"/>
    <w:rPr>
      <w:rFonts w:ascii="Calibri" w:eastAsia="Calibri" w:hAnsi="Calibri" w:cs="Calibri"/>
      <w:b/>
      <w:lang w:val="it-I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850"/>
    <w:rPr>
      <w:rFonts w:ascii="Calibri" w:eastAsia="Calibri" w:hAnsi="Calibri" w:cs="Calibri"/>
      <w:b/>
      <w:sz w:val="20"/>
      <w:szCs w:val="20"/>
      <w:lang w:val="it-IT"/>
    </w:rPr>
  </w:style>
  <w:style w:type="paragraph" w:styleId="Title">
    <w:name w:val="Title"/>
    <w:basedOn w:val="Normal"/>
    <w:next w:val="Normal"/>
    <w:link w:val="TitleChar"/>
    <w:uiPriority w:val="10"/>
    <w:qFormat/>
    <w:rsid w:val="00AB4850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it-IT"/>
    </w:rPr>
  </w:style>
  <w:style w:type="character" w:customStyle="1" w:styleId="TitleChar">
    <w:name w:val="Title Char"/>
    <w:basedOn w:val="DefaultParagraphFont"/>
    <w:link w:val="Title"/>
    <w:uiPriority w:val="10"/>
    <w:rsid w:val="00AB4850"/>
    <w:rPr>
      <w:rFonts w:ascii="Calibri" w:eastAsia="Calibri" w:hAnsi="Calibri" w:cs="Calibri"/>
      <w:b/>
      <w:sz w:val="72"/>
      <w:szCs w:val="72"/>
      <w:lang w:val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AB485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B4850"/>
    <w:pPr>
      <w:spacing w:after="0" w:line="240" w:lineRule="auto"/>
    </w:pPr>
    <w:rPr>
      <w:rFonts w:ascii="Calibri" w:eastAsia="Calibri" w:hAnsi="Calibri" w:cs="Calibri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B4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850"/>
    <w:pPr>
      <w:spacing w:line="240" w:lineRule="auto"/>
    </w:pPr>
    <w:rPr>
      <w:rFonts w:ascii="Calibri" w:eastAsia="Calibri" w:hAnsi="Calibri" w:cs="Calibri"/>
      <w:sz w:val="20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850"/>
    <w:rPr>
      <w:rFonts w:ascii="Calibri" w:eastAsia="Calibri" w:hAnsi="Calibri" w:cs="Calibri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850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8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it-IT"/>
    </w:rPr>
  </w:style>
  <w:style w:type="character" w:customStyle="1" w:styleId="SubtitleChar">
    <w:name w:val="Subtitle Char"/>
    <w:basedOn w:val="DefaultParagraphFont"/>
    <w:link w:val="Subtitle"/>
    <w:uiPriority w:val="11"/>
    <w:rsid w:val="00AB4850"/>
    <w:rPr>
      <w:rFonts w:ascii="Georgia" w:eastAsia="Georgia" w:hAnsi="Georgia" w:cs="Georgia"/>
      <w:i/>
      <w:color w:val="666666"/>
      <w:sz w:val="48"/>
      <w:szCs w:val="48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AB4850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Calibri"/>
      <w:lang w:val="it-IT"/>
    </w:rPr>
  </w:style>
  <w:style w:type="character" w:customStyle="1" w:styleId="HeaderChar">
    <w:name w:val="Header Char"/>
    <w:basedOn w:val="DefaultParagraphFont"/>
    <w:link w:val="Header"/>
    <w:uiPriority w:val="99"/>
    <w:rsid w:val="00AB4850"/>
    <w:rPr>
      <w:rFonts w:ascii="Calibri" w:eastAsia="Calibri" w:hAnsi="Calibri" w:cs="Calibri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AB4850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Calibri"/>
      <w:lang w:val="it-IT"/>
    </w:rPr>
  </w:style>
  <w:style w:type="character" w:customStyle="1" w:styleId="FooterChar">
    <w:name w:val="Footer Char"/>
    <w:basedOn w:val="DefaultParagraphFont"/>
    <w:link w:val="Footer"/>
    <w:uiPriority w:val="99"/>
    <w:rsid w:val="00AB4850"/>
    <w:rPr>
      <w:rFonts w:ascii="Calibri" w:eastAsia="Calibri" w:hAnsi="Calibri" w:cs="Calibri"/>
      <w:lang w:val="it-IT"/>
    </w:rPr>
  </w:style>
  <w:style w:type="table" w:styleId="ListTable3-Accent5">
    <w:name w:val="List Table 3 Accent 5"/>
    <w:basedOn w:val="TableNormal"/>
    <w:uiPriority w:val="48"/>
    <w:rsid w:val="00E9637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BA4D70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4A012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character" w:customStyle="1" w:styleId="BodyTextChar">
    <w:name w:val="Body Text Char"/>
    <w:basedOn w:val="DefaultParagraphFont"/>
    <w:link w:val="BodyText"/>
    <w:uiPriority w:val="1"/>
    <w:rsid w:val="004A0124"/>
    <w:rPr>
      <w:rFonts w:ascii="Times New Roman" w:eastAsia="Times New Roman" w:hAnsi="Times New Roman" w:cs="Times New Roman"/>
      <w:lang w:eastAsia="hr-HR"/>
    </w:rPr>
  </w:style>
  <w:style w:type="table" w:customStyle="1" w:styleId="TableGrid0">
    <w:name w:val="TableGrid"/>
    <w:rsid w:val="008921B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Bullet Char"/>
    <w:link w:val="ListParagraph"/>
    <w:uiPriority w:val="34"/>
    <w:locked/>
    <w:rsid w:val="00F37D20"/>
  </w:style>
  <w:style w:type="table" w:styleId="TableGridLight">
    <w:name w:val="Grid Table Light"/>
    <w:basedOn w:val="TableNormal"/>
    <w:uiPriority w:val="40"/>
    <w:rsid w:val="00AE5F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3">
    <w:name w:val="List Table 3 Accent 3"/>
    <w:basedOn w:val="TableNormal"/>
    <w:uiPriority w:val="48"/>
    <w:rsid w:val="0097562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Default">
    <w:name w:val="Default"/>
    <w:rsid w:val="00250F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22143E"/>
    <w:rPr>
      <w:b/>
      <w:bCs/>
    </w:rPr>
  </w:style>
  <w:style w:type="character" w:customStyle="1" w:styleId="preformatted-text">
    <w:name w:val="preformatted-text"/>
    <w:basedOn w:val="DefaultParagraphFont"/>
    <w:rsid w:val="00CA0F0C"/>
  </w:style>
  <w:style w:type="paragraph" w:styleId="ListBullet">
    <w:name w:val="List Bullet"/>
    <w:basedOn w:val="Normal"/>
    <w:uiPriority w:val="99"/>
    <w:unhideWhenUsed/>
    <w:rsid w:val="0056459C"/>
    <w:pPr>
      <w:numPr>
        <w:numId w:val="30"/>
      </w:numPr>
      <w:spacing w:after="200" w:line="276" w:lineRule="auto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atjecaji-radna-mjesta@unipu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tjecaji-radna-mjesta@unipu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tjecaji-radna-mjesta@unipu.h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a9683-45c6-4c4a-ac65-8ea29718ea2d" xsi:nil="true"/>
    <Ad_x002e_3_x002e_Izvje_x0161__x0107_eoraduiposlovanjuSveu_x010d_ili_x0161_taJurjaDobrileuPuli xmlns="e0482f7d-9ca0-4f92-8359-774cbc297520" xsi:nil="true"/>
    <lcf76f155ced4ddcb4097134ff3c332f xmlns="e0482f7d-9ca0-4f92-8359-774cbc2975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BA97AD66F51E42BBC4168DE0232032" ma:contentTypeVersion="16" ma:contentTypeDescription="Stvaranje novog dokumenta." ma:contentTypeScope="" ma:versionID="ffaa0a083a8d77a1b40913d409bcb045">
  <xsd:schema xmlns:xsd="http://www.w3.org/2001/XMLSchema" xmlns:xs="http://www.w3.org/2001/XMLSchema" xmlns:p="http://schemas.microsoft.com/office/2006/metadata/properties" xmlns:ns2="e0482f7d-9ca0-4f92-8359-774cbc297520" xmlns:ns3="858a9683-45c6-4c4a-ac65-8ea29718ea2d" targetNamespace="http://schemas.microsoft.com/office/2006/metadata/properties" ma:root="true" ma:fieldsID="c83423c4505a4c6184e6387d43dd1a79" ns2:_="" ns3:_="">
    <xsd:import namespace="e0482f7d-9ca0-4f92-8359-774cbc297520"/>
    <xsd:import namespace="858a9683-45c6-4c4a-ac65-8ea29718e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d_x002e_3_x002e_Izvje_x0161__x0107_eoraduiposlovanjuSveu_x010d_ili_x0161_taJurjaDobrileuPuli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82f7d-9ca0-4f92-8359-774cbc297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5099cb55-cf41-4b67-b861-060099131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Ad_x002e_3_x002e_Izvje_x0161__x0107_eoraduiposlovanjuSveu_x010d_ili_x0161_taJurjaDobrileuPuli" ma:index="21" nillable="true" ma:displayName="Ad. 3. Izvješće o radu i poslovanju Sveučilišta Jurja Dobrile u Puli" ma:format="Dropdown" ma:internalName="Ad_x002e_3_x002e_Izvje_x0161__x0107_eoraduiposlovanjuSveu_x010d_ili_x0161_taJurjaDobrileuPuli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a9683-45c6-4c4a-ac65-8ea29718e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ce2a6a-d2b5-4c43-a185-92c6383e1b63}" ma:internalName="TaxCatchAll" ma:showField="CatchAllData" ma:web="858a9683-45c6-4c4a-ac65-8ea29718ea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5E9AB-00F9-43AE-97EE-4E3056DAC15B}">
  <ds:schemaRefs>
    <ds:schemaRef ds:uri="http://schemas.microsoft.com/office/2006/metadata/properties"/>
    <ds:schemaRef ds:uri="http://schemas.microsoft.com/office/infopath/2007/PartnerControls"/>
    <ds:schemaRef ds:uri="858a9683-45c6-4c4a-ac65-8ea29718ea2d"/>
    <ds:schemaRef ds:uri="e0482f7d-9ca0-4f92-8359-774cbc297520"/>
  </ds:schemaRefs>
</ds:datastoreItem>
</file>

<file path=customXml/itemProps2.xml><?xml version="1.0" encoding="utf-8"?>
<ds:datastoreItem xmlns:ds="http://schemas.openxmlformats.org/officeDocument/2006/customXml" ds:itemID="{2236ABD4-3522-4DF3-8705-586CB8040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82f7d-9ca0-4f92-8359-774cbc297520"/>
    <ds:schemaRef ds:uri="858a9683-45c6-4c4a-ac65-8ea29718e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BDFFC-DDEF-42A2-AB3C-4EB2AD139E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B3E679-80B1-4DB8-A628-5BE908712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gbrajic</dc:creator>
  <cp:keywords/>
  <dc:description/>
  <cp:lastModifiedBy>Sanja Krnjus</cp:lastModifiedBy>
  <cp:revision>14</cp:revision>
  <cp:lastPrinted>2026-01-13T07:13:00Z</cp:lastPrinted>
  <dcterms:created xsi:type="dcterms:W3CDTF">2026-04-21T10:28:00Z</dcterms:created>
  <dcterms:modified xsi:type="dcterms:W3CDTF">2026-04-21T12:59:00Z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0x010100ADBA97AD66F51E42BBC4168DE0232032</vt:lpwstr>
  </property>
  <property fmtid="{D5CDD505-2E9C-101B-9397-08002B2CF9AE}" pid="3" name="MediaServiceImageTags">
    <vt:lpwstr/>
  </property>
</Properties>
</file>