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5E072" w14:textId="77777777" w:rsidR="003A7EBC" w:rsidRPr="000A15F4" w:rsidRDefault="003A7EBC" w:rsidP="003A7E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Style w:val="normaltextrun"/>
          <w:rFonts w:ascii="Cambria" w:hAnsi="Cambria" w:cstheme="minorHAnsi"/>
          <w:bCs/>
        </w:rPr>
        <w:t>Sveučilište Jurja Dobrile u Puli</w:t>
      </w:r>
      <w:r w:rsidRPr="000A15F4">
        <w:rPr>
          <w:rStyle w:val="eop"/>
          <w:rFonts w:ascii="Cambria" w:hAnsi="Cambria" w:cstheme="minorHAnsi"/>
        </w:rPr>
        <w:t> </w:t>
      </w:r>
    </w:p>
    <w:p w14:paraId="6B306A00" w14:textId="77777777" w:rsidR="003A7EBC" w:rsidRPr="000A15F4" w:rsidRDefault="003A7EBC" w:rsidP="003A7E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Style w:val="normaltextrun"/>
          <w:rFonts w:ascii="Cambria" w:hAnsi="Cambria" w:cstheme="minorHAnsi"/>
          <w:bCs/>
        </w:rPr>
        <w:t>Zagrebačka 30</w:t>
      </w:r>
      <w:r w:rsidRPr="000A15F4">
        <w:rPr>
          <w:rStyle w:val="eop"/>
          <w:rFonts w:ascii="Cambria" w:hAnsi="Cambria" w:cstheme="minorHAnsi"/>
        </w:rPr>
        <w:t> </w:t>
      </w:r>
    </w:p>
    <w:p w14:paraId="3B5F741E" w14:textId="77777777" w:rsidR="003A7EBC" w:rsidRPr="000A15F4" w:rsidRDefault="003A7EBC" w:rsidP="003A7E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Style w:val="normaltextrun"/>
          <w:rFonts w:ascii="Cambria" w:hAnsi="Cambria" w:cstheme="minorHAnsi"/>
          <w:bCs/>
        </w:rPr>
        <w:t>52100 Pula</w:t>
      </w:r>
      <w:r w:rsidRPr="000A15F4">
        <w:rPr>
          <w:rStyle w:val="eop"/>
          <w:rFonts w:ascii="Cambria" w:hAnsi="Cambria" w:cstheme="minorHAnsi"/>
        </w:rPr>
        <w:t> </w:t>
      </w:r>
    </w:p>
    <w:p w14:paraId="57F66EF3" w14:textId="77777777" w:rsidR="003A7EBC" w:rsidRPr="000A15F4" w:rsidRDefault="003A7EBC" w:rsidP="003A7E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240B4821" w14:textId="77777777" w:rsidR="003A7EBC" w:rsidRPr="000A15F4" w:rsidRDefault="003A7EBC" w:rsidP="003A7E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 xml:space="preserve">Na temelju članka </w:t>
      </w:r>
      <w:r>
        <w:rPr>
          <w:rFonts w:ascii="Cambria" w:hAnsi="Cambria" w:cstheme="minorHAnsi"/>
        </w:rPr>
        <w:t xml:space="preserve">29. stavak 4. </w:t>
      </w:r>
      <w:r w:rsidRPr="000A15F4">
        <w:rPr>
          <w:rFonts w:ascii="Cambria" w:hAnsi="Cambria" w:cstheme="minorHAnsi"/>
        </w:rPr>
        <w:t>Poslovnika o radu Senata (KLASA: 029-03/24-02/17, URBROJ: 143-01-25-1 od 17. veljače 2025. godine) utvrđuje se sljedeći</w:t>
      </w:r>
    </w:p>
    <w:p w14:paraId="5FDAEA62" w14:textId="77777777" w:rsidR="003A7EBC" w:rsidRPr="000A15F4" w:rsidRDefault="003A7EBC" w:rsidP="003A7E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6C5EADFB" w14:textId="77777777" w:rsidR="003A7EBC" w:rsidRPr="000A15F4" w:rsidRDefault="003A7EBC" w:rsidP="003A7EBC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inorHAnsi"/>
          <w:b/>
        </w:rPr>
      </w:pPr>
      <w:r>
        <w:rPr>
          <w:rStyle w:val="normaltextrun"/>
          <w:rFonts w:ascii="Cambria" w:hAnsi="Cambria" w:cstheme="minorHAnsi"/>
          <w:b/>
          <w:bCs/>
        </w:rPr>
        <w:t xml:space="preserve">SAŽETAK </w:t>
      </w:r>
      <w:r w:rsidRPr="000A15F4">
        <w:rPr>
          <w:rStyle w:val="normaltextrun"/>
          <w:rFonts w:ascii="Cambria" w:hAnsi="Cambria" w:cstheme="minorHAnsi"/>
          <w:b/>
          <w:bCs/>
        </w:rPr>
        <w:t>ZAPISNIK</w:t>
      </w:r>
      <w:r>
        <w:rPr>
          <w:rStyle w:val="eop"/>
          <w:rFonts w:ascii="Cambria" w:hAnsi="Cambria" w:cstheme="minorHAnsi"/>
          <w:b/>
        </w:rPr>
        <w:t>A</w:t>
      </w:r>
    </w:p>
    <w:p w14:paraId="028EC0B8" w14:textId="77777777" w:rsidR="003A7EBC" w:rsidRDefault="003A7EBC" w:rsidP="003A7E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0A15F4">
        <w:rPr>
          <w:rStyle w:val="normaltextrun"/>
          <w:rFonts w:ascii="Cambria" w:hAnsi="Cambria" w:cstheme="minorHAnsi"/>
          <w:b/>
          <w:bCs/>
        </w:rPr>
        <w:t>SJEDNICE SENATA SVEUČILIŠTA JURJA DOBRILE U PULI</w:t>
      </w:r>
    </w:p>
    <w:p w14:paraId="0745641B" w14:textId="64A755AD" w:rsidR="003A7EBC" w:rsidRPr="003A7EBC" w:rsidRDefault="003A7EBC" w:rsidP="003A7E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0A15F4">
        <w:rPr>
          <w:rStyle w:val="normaltextrun"/>
          <w:rFonts w:ascii="Cambria" w:hAnsi="Cambria" w:cstheme="minorHAnsi"/>
          <w:b/>
          <w:bCs/>
        </w:rPr>
        <w:t xml:space="preserve">KOJA JE ODRŽANA </w:t>
      </w:r>
      <w:r>
        <w:rPr>
          <w:rStyle w:val="normaltextrun"/>
          <w:rFonts w:ascii="Cambria" w:hAnsi="Cambria" w:cstheme="minorHAnsi"/>
          <w:b/>
          <w:bCs/>
        </w:rPr>
        <w:t>2. OŽUJKA</w:t>
      </w:r>
      <w:r w:rsidRPr="000A15F4">
        <w:rPr>
          <w:rStyle w:val="normaltextrun"/>
          <w:rFonts w:ascii="Cambria" w:hAnsi="Cambria" w:cstheme="minorHAnsi"/>
          <w:b/>
          <w:bCs/>
        </w:rPr>
        <w:t xml:space="preserve"> 2026. GODINE </w:t>
      </w:r>
      <w:r w:rsidRPr="003A7EBC">
        <w:rPr>
          <w:rStyle w:val="normaltextrun"/>
          <w:rFonts w:ascii="Cambria" w:hAnsi="Cambria" w:cstheme="minorHAnsi"/>
          <w:b/>
          <w:bCs/>
        </w:rPr>
        <w:t>NA DALJINU S NEPOSREDNOM KOMUNIKACIJOM NJEGOVIH ČLANOVA I NEPOSREDNIM GLASOVANJEM</w:t>
      </w:r>
    </w:p>
    <w:p w14:paraId="4BBE50BF" w14:textId="77777777" w:rsidR="000A15F4" w:rsidRPr="003A7EBC" w:rsidRDefault="000A15F4" w:rsidP="00835C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</w:rPr>
      </w:pPr>
    </w:p>
    <w:p w14:paraId="499080B7" w14:textId="7AC5FE76" w:rsidR="000A15F4" w:rsidRPr="003A7EBC" w:rsidRDefault="000A15F4" w:rsidP="00835C59">
      <w:pPr>
        <w:jc w:val="both"/>
        <w:rPr>
          <w:rFonts w:ascii="Cambria" w:eastAsia="Cambria" w:hAnsi="Cambria" w:cstheme="minorHAnsi"/>
          <w:u w:val="single"/>
        </w:rPr>
      </w:pPr>
      <w:bookmarkStart w:id="0" w:name="_Hlk218858712"/>
      <w:r w:rsidRPr="003A7EBC">
        <w:rPr>
          <w:rFonts w:ascii="Cambria" w:eastAsia="Cambria" w:hAnsi="Cambria" w:cstheme="minorHAnsi"/>
          <w:u w:val="single"/>
        </w:rPr>
        <w:t>DNEVNI RED:</w:t>
      </w:r>
    </w:p>
    <w:bookmarkEnd w:id="0"/>
    <w:p w14:paraId="6BE319BD" w14:textId="77777777" w:rsidR="00E8692E" w:rsidRPr="003A7EBC" w:rsidRDefault="00E8692E" w:rsidP="0086718D">
      <w:pPr>
        <w:pStyle w:val="ListParagraph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Odluka o pokretanju postupka izrade nove Znanstvenoistraživačke strategije Sveučilišta Jurja Dobrile u Puli za razdoblje 2027. - 2031.</w:t>
      </w:r>
    </w:p>
    <w:p w14:paraId="025F4CB4" w14:textId="77777777" w:rsidR="00E8692E" w:rsidRPr="003A7EBC" w:rsidRDefault="00E8692E" w:rsidP="0086718D">
      <w:pPr>
        <w:pStyle w:val="ListParagraph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Odluka o pokretanju postupka izrade nove Umjetničke strategije Sveučilišta Jurja Dobrile u Puli za razdoblje 2027. - 2031.</w:t>
      </w:r>
    </w:p>
    <w:p w14:paraId="1D0E59F4" w14:textId="77777777" w:rsidR="00E8692E" w:rsidRPr="003A7EBC" w:rsidRDefault="00E8692E" w:rsidP="0086718D">
      <w:pPr>
        <w:pStyle w:val="ListParagraph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Odluka o prihvaćanju dopuna Istraživačke strategije Sveučilišta Jurja Dobrile u Puli 2021.-2026.</w:t>
      </w:r>
    </w:p>
    <w:p w14:paraId="4A9DA0D6" w14:textId="77777777" w:rsidR="00E8692E" w:rsidRPr="003A7EBC" w:rsidRDefault="00E8692E" w:rsidP="0086718D">
      <w:pPr>
        <w:pStyle w:val="ListParagraph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Odluka o prihvaćanju dopuna Istraživačke umjetničke strategije Sveučilišta Jurja Dobrile u Puli 2022.-2026.</w:t>
      </w:r>
    </w:p>
    <w:p w14:paraId="1C300F41" w14:textId="77777777" w:rsidR="00E8692E" w:rsidRPr="003A7EBC" w:rsidRDefault="00E8692E" w:rsidP="0086718D">
      <w:pPr>
        <w:pStyle w:val="ListParagraph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Odluka o usvajanju Izvješća o realizaciji Akcijskog plana za unapređenje kvalitete u postupku II. ciklusa </w:t>
      </w:r>
      <w:proofErr w:type="spellStart"/>
      <w:r w:rsidRPr="003A7EBC">
        <w:rPr>
          <w:rFonts w:ascii="Cambria" w:hAnsi="Cambria" w:cstheme="minorHAnsi"/>
        </w:rPr>
        <w:t>reakreditacije</w:t>
      </w:r>
      <w:proofErr w:type="spellEnd"/>
    </w:p>
    <w:p w14:paraId="63254CFA" w14:textId="77777777" w:rsidR="000A15F4" w:rsidRPr="003A7EBC" w:rsidRDefault="000A15F4" w:rsidP="00835C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color w:val="FF0000"/>
        </w:rPr>
      </w:pPr>
    </w:p>
    <w:p w14:paraId="12420879" w14:textId="351F7A94" w:rsidR="00A81801" w:rsidRPr="003A7EBC" w:rsidRDefault="003A7EBC" w:rsidP="006144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</w:rPr>
      </w:pPr>
      <w:r w:rsidRPr="003A7EBC">
        <w:rPr>
          <w:rStyle w:val="normaltextrun"/>
          <w:rFonts w:ascii="Cambria" w:hAnsi="Cambria" w:cstheme="minorHAnsi"/>
          <w:bCs/>
        </w:rPr>
        <w:t>Senat je donio sljedeće odluke:</w:t>
      </w:r>
    </w:p>
    <w:p w14:paraId="3540323F" w14:textId="77777777" w:rsidR="00BC3B73" w:rsidRPr="003A7EBC" w:rsidRDefault="00BC3B73" w:rsidP="003A7EBC">
      <w:pPr>
        <w:pStyle w:val="paragraph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</w:p>
    <w:p w14:paraId="179CA43B" w14:textId="13AE5AF5" w:rsidR="003735CF" w:rsidRPr="003A7EBC" w:rsidRDefault="000A15F4" w:rsidP="003A7EBC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inorHAnsi"/>
          <w:b/>
          <w:bCs/>
        </w:rPr>
      </w:pPr>
      <w:r w:rsidRPr="003A7EBC">
        <w:rPr>
          <w:rStyle w:val="normaltextrun"/>
          <w:rFonts w:ascii="Cambria" w:hAnsi="Cambria" w:cstheme="minorHAnsi"/>
          <w:b/>
          <w:bCs/>
        </w:rPr>
        <w:t>1.</w:t>
      </w:r>
    </w:p>
    <w:p w14:paraId="0F67A4A1" w14:textId="3522EAF6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</w:rPr>
      </w:pPr>
      <w:r w:rsidRPr="003A7EBC">
        <w:rPr>
          <w:rFonts w:ascii="Cambria" w:hAnsi="Cambria" w:cstheme="minorHAnsi"/>
          <w:b/>
          <w:spacing w:val="20"/>
        </w:rPr>
        <w:t>ODLUKU</w:t>
      </w:r>
    </w:p>
    <w:p w14:paraId="162376A7" w14:textId="77777777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3A7EBC">
        <w:rPr>
          <w:rFonts w:ascii="Cambria" w:hAnsi="Cambria" w:cstheme="minorHAnsi"/>
          <w:b/>
        </w:rPr>
        <w:t>o pokretanju postupka izrade nove Znanstvenoistraživačke strategije</w:t>
      </w:r>
    </w:p>
    <w:p w14:paraId="698BA70D" w14:textId="77777777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3A7EBC">
        <w:rPr>
          <w:rFonts w:ascii="Cambria" w:hAnsi="Cambria" w:cstheme="minorHAnsi"/>
          <w:b/>
        </w:rPr>
        <w:t>Sveučilišta Jurja Dobrile u Puli za razdoblje 2027. – 2031.</w:t>
      </w:r>
    </w:p>
    <w:p w14:paraId="2D949B61" w14:textId="77777777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3919A32B" w14:textId="77777777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3A7EBC">
        <w:rPr>
          <w:rFonts w:ascii="Cambria" w:hAnsi="Cambria" w:cstheme="minorHAnsi"/>
          <w:b/>
        </w:rPr>
        <w:t>I.</w:t>
      </w:r>
    </w:p>
    <w:p w14:paraId="279574AD" w14:textId="77777777" w:rsidR="003735CF" w:rsidRPr="003A7EBC" w:rsidRDefault="003735CF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Pokreće se postupak izrade nove Znanstvenoistraživačke strategije Sveučilišta Jurja Dobrile u Puli za razdoblje 2027. – 2031. (u daljnjem tekstu: Nova strategija).</w:t>
      </w:r>
    </w:p>
    <w:p w14:paraId="2BA9D256" w14:textId="77777777" w:rsidR="003735CF" w:rsidRPr="003A7EBC" w:rsidRDefault="003735CF" w:rsidP="00835C59">
      <w:pPr>
        <w:tabs>
          <w:tab w:val="left" w:pos="3300"/>
        </w:tabs>
        <w:jc w:val="both"/>
        <w:rPr>
          <w:rFonts w:ascii="Cambria" w:hAnsi="Cambria" w:cstheme="minorHAnsi"/>
        </w:rPr>
      </w:pPr>
    </w:p>
    <w:p w14:paraId="2CF6FDA4" w14:textId="77777777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3A7EBC">
        <w:rPr>
          <w:rFonts w:ascii="Cambria" w:hAnsi="Cambria" w:cstheme="minorHAnsi"/>
          <w:b/>
        </w:rPr>
        <w:t>II.</w:t>
      </w:r>
    </w:p>
    <w:p w14:paraId="1A6D5299" w14:textId="77777777" w:rsidR="003735CF" w:rsidRPr="003A7EBC" w:rsidRDefault="003735CF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Imenuje se radna skupina za izradu Nove strategije u sljedećem sastavu:</w:t>
      </w:r>
    </w:p>
    <w:p w14:paraId="6F067F23" w14:textId="77777777" w:rsidR="003735CF" w:rsidRPr="003A7EBC" w:rsidRDefault="003735CF" w:rsidP="0086718D">
      <w:pPr>
        <w:pStyle w:val="ListParagraph"/>
        <w:numPr>
          <w:ilvl w:val="0"/>
          <w:numId w:val="4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>. Marinko Škare, rektor Sveučilišta</w:t>
      </w:r>
    </w:p>
    <w:p w14:paraId="67484D76" w14:textId="77777777" w:rsidR="003735CF" w:rsidRPr="003A7EBC" w:rsidRDefault="003735CF" w:rsidP="0086718D">
      <w:pPr>
        <w:pStyle w:val="ListParagraph"/>
        <w:numPr>
          <w:ilvl w:val="0"/>
          <w:numId w:val="4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Emina </w:t>
      </w:r>
      <w:proofErr w:type="spellStart"/>
      <w:r w:rsidRPr="003A7EBC">
        <w:rPr>
          <w:rFonts w:ascii="Cambria" w:hAnsi="Cambria" w:cstheme="minorHAnsi"/>
        </w:rPr>
        <w:t>Pustijanac</w:t>
      </w:r>
      <w:proofErr w:type="spellEnd"/>
      <w:r w:rsidRPr="003A7EBC">
        <w:rPr>
          <w:rFonts w:ascii="Cambria" w:hAnsi="Cambria" w:cstheme="minorHAnsi"/>
        </w:rPr>
        <w:t>, prorektorica za istraživanje/umjetnost, znanstveni razvoj i projekte</w:t>
      </w:r>
    </w:p>
    <w:p w14:paraId="5BD0897F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Marko </w:t>
      </w:r>
      <w:proofErr w:type="spellStart"/>
      <w:r w:rsidRPr="003A7EBC">
        <w:rPr>
          <w:rFonts w:ascii="Cambria" w:hAnsi="Cambria" w:cstheme="minorHAnsi"/>
        </w:rPr>
        <w:t>Kršulja</w:t>
      </w:r>
      <w:proofErr w:type="spellEnd"/>
      <w:r w:rsidRPr="003A7EBC">
        <w:rPr>
          <w:rFonts w:ascii="Cambria" w:hAnsi="Cambria" w:cstheme="minorHAnsi"/>
        </w:rPr>
        <w:t xml:space="preserve">, dekan Tehničkog fakulteta </w:t>
      </w:r>
    </w:p>
    <w:p w14:paraId="6A37C0F9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Dragan </w:t>
      </w:r>
      <w:proofErr w:type="spellStart"/>
      <w:r w:rsidRPr="003A7EBC">
        <w:rPr>
          <w:rFonts w:ascii="Cambria" w:hAnsi="Cambria" w:cstheme="minorHAnsi"/>
        </w:rPr>
        <w:t>Trivanović</w:t>
      </w:r>
      <w:proofErr w:type="spellEnd"/>
      <w:r w:rsidRPr="003A7EBC">
        <w:rPr>
          <w:rFonts w:ascii="Cambria" w:hAnsi="Cambria" w:cstheme="minorHAnsi"/>
        </w:rPr>
        <w:t xml:space="preserve">, dekan Medicinskog fakulteta </w:t>
      </w:r>
    </w:p>
    <w:p w14:paraId="77F3099D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</w:t>
      </w:r>
      <w:proofErr w:type="spellStart"/>
      <w:r w:rsidRPr="003A7EBC">
        <w:rPr>
          <w:rFonts w:ascii="Cambria" w:hAnsi="Cambria" w:cstheme="minorHAnsi"/>
        </w:rPr>
        <w:t>Fabrizio</w:t>
      </w:r>
      <w:proofErr w:type="spellEnd"/>
      <w:r w:rsidRPr="003A7EBC">
        <w:rPr>
          <w:rFonts w:ascii="Cambria" w:hAnsi="Cambria" w:cstheme="minorHAnsi"/>
        </w:rPr>
        <w:t xml:space="preserve"> </w:t>
      </w:r>
      <w:proofErr w:type="spellStart"/>
      <w:r w:rsidRPr="003A7EBC">
        <w:rPr>
          <w:rFonts w:ascii="Cambria" w:hAnsi="Cambria" w:cstheme="minorHAnsi"/>
        </w:rPr>
        <w:t>Fioretti</w:t>
      </w:r>
      <w:proofErr w:type="spellEnd"/>
      <w:r w:rsidRPr="003A7EBC">
        <w:rPr>
          <w:rFonts w:ascii="Cambria" w:hAnsi="Cambria" w:cstheme="minorHAnsi"/>
        </w:rPr>
        <w:t xml:space="preserve">, dekan Filozofskog fakulteta </w:t>
      </w:r>
    </w:p>
    <w:p w14:paraId="41C4C139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Darko </w:t>
      </w:r>
      <w:proofErr w:type="spellStart"/>
      <w:r w:rsidRPr="003A7EBC">
        <w:rPr>
          <w:rFonts w:ascii="Cambria" w:hAnsi="Cambria" w:cstheme="minorHAnsi"/>
        </w:rPr>
        <w:t>Etinger</w:t>
      </w:r>
      <w:proofErr w:type="spellEnd"/>
      <w:r w:rsidRPr="003A7EBC">
        <w:rPr>
          <w:rFonts w:ascii="Cambria" w:hAnsi="Cambria" w:cstheme="minorHAnsi"/>
        </w:rPr>
        <w:t xml:space="preserve">, dekan Fakulteta informatike </w:t>
      </w:r>
    </w:p>
    <w:p w14:paraId="343584D8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</w:t>
      </w:r>
      <w:proofErr w:type="spellStart"/>
      <w:r w:rsidRPr="003A7EBC">
        <w:rPr>
          <w:rFonts w:ascii="Cambria" w:hAnsi="Cambria" w:cstheme="minorHAnsi"/>
        </w:rPr>
        <w:t>Ticijan</w:t>
      </w:r>
      <w:proofErr w:type="spellEnd"/>
      <w:r w:rsidRPr="003A7EBC">
        <w:rPr>
          <w:rFonts w:ascii="Cambria" w:hAnsi="Cambria" w:cstheme="minorHAnsi"/>
        </w:rPr>
        <w:t xml:space="preserve"> Peruško, dekan Fakulteta ekonomije i turizma „Dr. Mijo Mirković“</w:t>
      </w:r>
    </w:p>
    <w:p w14:paraId="043623D8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red. prof. art. Laura </w:t>
      </w:r>
      <w:proofErr w:type="spellStart"/>
      <w:r w:rsidRPr="003A7EBC">
        <w:rPr>
          <w:rFonts w:ascii="Cambria" w:hAnsi="Cambria" w:cstheme="minorHAnsi"/>
        </w:rPr>
        <w:t>Čuperjani</w:t>
      </w:r>
      <w:proofErr w:type="spellEnd"/>
      <w:r w:rsidRPr="003A7EBC">
        <w:rPr>
          <w:rFonts w:ascii="Cambria" w:hAnsi="Cambria" w:cstheme="minorHAnsi"/>
        </w:rPr>
        <w:t xml:space="preserve">, dekanica Muzičke akademije </w:t>
      </w:r>
    </w:p>
    <w:p w14:paraId="2C09D2FD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lastRenderedPageBreak/>
        <w:t xml:space="preserve">izv. 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Ines Kovačić, dekanica Fakulteta prirodnih znanosti </w:t>
      </w:r>
    </w:p>
    <w:p w14:paraId="0FEFEC42" w14:textId="77777777" w:rsidR="003735CF" w:rsidRPr="003A7EBC" w:rsidRDefault="003735CF" w:rsidP="0086718D">
      <w:pPr>
        <w:pStyle w:val="ListParagraph"/>
        <w:numPr>
          <w:ilvl w:val="0"/>
          <w:numId w:val="4"/>
        </w:numPr>
        <w:spacing w:line="259" w:lineRule="auto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prof. 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>. Ivana Paula Gortan-</w:t>
      </w:r>
      <w:proofErr w:type="spellStart"/>
      <w:r w:rsidRPr="003A7EBC">
        <w:rPr>
          <w:rFonts w:ascii="Cambria" w:hAnsi="Cambria" w:cstheme="minorHAnsi"/>
        </w:rPr>
        <w:t>Carlin</w:t>
      </w:r>
      <w:proofErr w:type="spellEnd"/>
      <w:r w:rsidRPr="003A7EBC">
        <w:rPr>
          <w:rFonts w:ascii="Cambria" w:hAnsi="Cambria" w:cstheme="minorHAnsi"/>
        </w:rPr>
        <w:t xml:space="preserve">, dekanica Fakulteta za odgojne i obrazovne znanosti </w:t>
      </w:r>
    </w:p>
    <w:p w14:paraId="02476A3C" w14:textId="77777777" w:rsidR="003735CF" w:rsidRPr="003A7EBC" w:rsidRDefault="003735CF" w:rsidP="0086718D">
      <w:pPr>
        <w:pStyle w:val="ListParagraph"/>
        <w:numPr>
          <w:ilvl w:val="0"/>
          <w:numId w:val="4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 xml:space="preserve">dr. </w:t>
      </w:r>
      <w:proofErr w:type="spellStart"/>
      <w:r w:rsidRPr="003A7EBC">
        <w:rPr>
          <w:rFonts w:ascii="Cambria" w:hAnsi="Cambria" w:cstheme="minorHAnsi"/>
        </w:rPr>
        <w:t>sc</w:t>
      </w:r>
      <w:proofErr w:type="spellEnd"/>
      <w:r w:rsidRPr="003A7EBC">
        <w:rPr>
          <w:rFonts w:ascii="Cambria" w:hAnsi="Cambria" w:cstheme="minorHAnsi"/>
        </w:rPr>
        <w:t xml:space="preserve">. </w:t>
      </w:r>
      <w:proofErr w:type="spellStart"/>
      <w:r w:rsidRPr="003A7EBC">
        <w:rPr>
          <w:rFonts w:ascii="Cambria" w:hAnsi="Cambria" w:cstheme="minorHAnsi"/>
        </w:rPr>
        <w:t>Rozana</w:t>
      </w:r>
      <w:proofErr w:type="spellEnd"/>
      <w:r w:rsidRPr="003A7EBC">
        <w:rPr>
          <w:rFonts w:ascii="Cambria" w:hAnsi="Cambria" w:cstheme="minorHAnsi"/>
        </w:rPr>
        <w:t xml:space="preserve"> Veselica </w:t>
      </w:r>
      <w:proofErr w:type="spellStart"/>
      <w:r w:rsidRPr="003A7EBC">
        <w:rPr>
          <w:rFonts w:ascii="Cambria" w:hAnsi="Cambria" w:cstheme="minorHAnsi"/>
        </w:rPr>
        <w:t>Celić</w:t>
      </w:r>
      <w:proofErr w:type="spellEnd"/>
      <w:r w:rsidRPr="003A7EBC">
        <w:rPr>
          <w:rFonts w:ascii="Cambria" w:hAnsi="Cambria" w:cstheme="minorHAnsi"/>
        </w:rPr>
        <w:t>, suradnik za znanost</w:t>
      </w:r>
    </w:p>
    <w:p w14:paraId="08C33380" w14:textId="77777777" w:rsidR="003735CF" w:rsidRPr="003A7EBC" w:rsidRDefault="003735CF" w:rsidP="0086718D">
      <w:pPr>
        <w:pStyle w:val="ListParagraph"/>
        <w:numPr>
          <w:ilvl w:val="0"/>
          <w:numId w:val="4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Marijana Božić, suradnik za znanost</w:t>
      </w:r>
    </w:p>
    <w:p w14:paraId="439B75B7" w14:textId="77777777" w:rsidR="003735CF" w:rsidRPr="003A7EBC" w:rsidRDefault="003735CF" w:rsidP="0086718D">
      <w:pPr>
        <w:pStyle w:val="ListParagraph"/>
        <w:numPr>
          <w:ilvl w:val="0"/>
          <w:numId w:val="4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Martina Tomac, tajnica Sveučilišta</w:t>
      </w:r>
    </w:p>
    <w:p w14:paraId="3DFFD180" w14:textId="77777777" w:rsidR="003735CF" w:rsidRPr="003A7EBC" w:rsidRDefault="003735CF" w:rsidP="00835C59">
      <w:pPr>
        <w:pStyle w:val="ListParagraph"/>
        <w:tabs>
          <w:tab w:val="left" w:pos="3300"/>
        </w:tabs>
        <w:ind w:left="0"/>
        <w:contextualSpacing w:val="0"/>
        <w:jc w:val="both"/>
        <w:rPr>
          <w:rFonts w:ascii="Cambria" w:hAnsi="Cambria" w:cstheme="minorHAnsi"/>
        </w:rPr>
      </w:pPr>
    </w:p>
    <w:p w14:paraId="1A14F8DD" w14:textId="77777777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3A7EBC">
        <w:rPr>
          <w:rFonts w:ascii="Cambria" w:hAnsi="Cambria" w:cstheme="minorHAnsi"/>
          <w:b/>
        </w:rPr>
        <w:t>III.</w:t>
      </w:r>
    </w:p>
    <w:p w14:paraId="319BF633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Nova strategija mora uključivati:</w:t>
      </w:r>
    </w:p>
    <w:p w14:paraId="4740DA0B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a) definirana istraživačka područja po sastavnicama (maksimalno 3-4 područja po sastavnici),</w:t>
      </w:r>
    </w:p>
    <w:p w14:paraId="1DF9B7D5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b) mjerljive ciljeve s polaznim točkama (</w:t>
      </w:r>
      <w:proofErr w:type="spellStart"/>
      <w:r w:rsidRPr="003A7EBC">
        <w:rPr>
          <w:rFonts w:ascii="Cambria" w:hAnsi="Cambria" w:cstheme="minorHAnsi"/>
        </w:rPr>
        <w:t>baseline</w:t>
      </w:r>
      <w:proofErr w:type="spellEnd"/>
      <w:r w:rsidRPr="003A7EBC">
        <w:rPr>
          <w:rFonts w:ascii="Cambria" w:hAnsi="Cambria" w:cstheme="minorHAnsi"/>
        </w:rPr>
        <w:t>) i ciljnim vrijednostima,</w:t>
      </w:r>
    </w:p>
    <w:p w14:paraId="100E2612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c) sustav godišnjeg praćenja i izvještavanja,</w:t>
      </w:r>
    </w:p>
    <w:p w14:paraId="09D74327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d) pokazatelje istraživačke uključenosti nastavnika,</w:t>
      </w:r>
    </w:p>
    <w:p w14:paraId="2237F501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e) plan financiranja istraživanja za programsko razdoblje,</w:t>
      </w:r>
    </w:p>
    <w:p w14:paraId="57BEE5ED" w14:textId="77777777" w:rsidR="003735CF" w:rsidRPr="003A7EBC" w:rsidRDefault="003735CF" w:rsidP="00835C59">
      <w:pPr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f) usklađenost s ESG standardima i preporukama Stručnog povjerenstva.</w:t>
      </w:r>
    </w:p>
    <w:p w14:paraId="70035AF2" w14:textId="77777777" w:rsidR="00614406" w:rsidRPr="003A7EBC" w:rsidRDefault="00614406" w:rsidP="00835C59">
      <w:pPr>
        <w:shd w:val="clear" w:color="auto" w:fill="FFFFFF"/>
        <w:spacing w:line="253" w:lineRule="atLeast"/>
        <w:jc w:val="center"/>
        <w:rPr>
          <w:rFonts w:ascii="Cambria" w:eastAsia="Times New Roman" w:hAnsi="Cambria" w:cstheme="minorHAnsi"/>
          <w:b/>
          <w:bCs/>
          <w:lang w:eastAsia="hr-HR"/>
        </w:rPr>
      </w:pPr>
    </w:p>
    <w:p w14:paraId="5187A8A3" w14:textId="299FBC31" w:rsidR="003735CF" w:rsidRPr="003A7EBC" w:rsidRDefault="003735CF" w:rsidP="00835C59">
      <w:pPr>
        <w:shd w:val="clear" w:color="auto" w:fill="FFFFFF"/>
        <w:spacing w:line="253" w:lineRule="atLeast"/>
        <w:jc w:val="center"/>
        <w:rPr>
          <w:rFonts w:ascii="Cambria" w:eastAsia="Times New Roman" w:hAnsi="Cambria" w:cstheme="minorHAnsi"/>
          <w:lang w:eastAsia="hr-HR"/>
        </w:rPr>
      </w:pPr>
      <w:r w:rsidRPr="003A7EBC">
        <w:rPr>
          <w:rFonts w:ascii="Cambria" w:eastAsia="Times New Roman" w:hAnsi="Cambria" w:cstheme="minorHAnsi"/>
          <w:b/>
          <w:bCs/>
          <w:lang w:eastAsia="hr-HR"/>
        </w:rPr>
        <w:t>IV.</w:t>
      </w:r>
    </w:p>
    <w:p w14:paraId="5C5D5280" w14:textId="77777777" w:rsidR="003735CF" w:rsidRPr="003A7EBC" w:rsidRDefault="003735CF" w:rsidP="00835C59">
      <w:pPr>
        <w:shd w:val="clear" w:color="auto" w:fill="FFFFFF"/>
        <w:spacing w:line="253" w:lineRule="atLeast"/>
        <w:rPr>
          <w:rFonts w:ascii="Cambria" w:eastAsia="Times New Roman" w:hAnsi="Cambria" w:cstheme="minorHAnsi"/>
          <w:lang w:eastAsia="hr-HR"/>
        </w:rPr>
      </w:pPr>
      <w:r w:rsidRPr="003A7EBC">
        <w:rPr>
          <w:rFonts w:ascii="Cambria" w:eastAsia="Times New Roman" w:hAnsi="Cambria" w:cstheme="minorHAnsi"/>
          <w:lang w:eastAsia="hr-HR"/>
        </w:rPr>
        <w:t>Rok za izradu nacrta Nove strategije je 30. rujna 2026. godine.</w:t>
      </w:r>
    </w:p>
    <w:p w14:paraId="0332D7D0" w14:textId="77777777" w:rsidR="003735CF" w:rsidRPr="003A7EBC" w:rsidRDefault="003735CF" w:rsidP="00835C59">
      <w:pPr>
        <w:shd w:val="clear" w:color="auto" w:fill="FFFFFF"/>
        <w:spacing w:line="253" w:lineRule="atLeast"/>
        <w:rPr>
          <w:rFonts w:ascii="Cambria" w:eastAsia="Times New Roman" w:hAnsi="Cambria" w:cstheme="minorHAnsi"/>
          <w:lang w:eastAsia="hr-HR"/>
        </w:rPr>
      </w:pPr>
      <w:proofErr w:type="spellStart"/>
      <w:r w:rsidRPr="003A7EBC">
        <w:rPr>
          <w:rFonts w:ascii="Cambria" w:eastAsia="Times New Roman" w:hAnsi="Cambria" w:cstheme="minorHAnsi"/>
          <w:lang w:val="it-IT" w:eastAsia="hr-HR"/>
        </w:rPr>
        <w:t>Rok</w:t>
      </w:r>
      <w:proofErr w:type="spellEnd"/>
      <w:r w:rsidRPr="003A7EBC">
        <w:rPr>
          <w:rFonts w:ascii="Cambria" w:eastAsia="Times New Roman" w:hAnsi="Cambria" w:cstheme="minorHAnsi"/>
          <w:lang w:val="it-IT" w:eastAsia="hr-HR"/>
        </w:rPr>
        <w:t xml:space="preserve"> za </w:t>
      </w:r>
      <w:proofErr w:type="spellStart"/>
      <w:r w:rsidRPr="003A7EBC">
        <w:rPr>
          <w:rFonts w:ascii="Cambria" w:eastAsia="Times New Roman" w:hAnsi="Cambria" w:cstheme="minorHAnsi"/>
          <w:lang w:val="it-IT" w:eastAsia="hr-HR"/>
        </w:rPr>
        <w:t>usvajanje</w:t>
      </w:r>
      <w:proofErr w:type="spellEnd"/>
      <w:r w:rsidRPr="003A7EBC">
        <w:rPr>
          <w:rFonts w:ascii="Cambria" w:eastAsia="Times New Roman" w:hAnsi="Cambria" w:cstheme="minorHAnsi"/>
          <w:lang w:val="it-IT" w:eastAsia="hr-HR"/>
        </w:rPr>
        <w:t xml:space="preserve"> Nove </w:t>
      </w:r>
      <w:proofErr w:type="spellStart"/>
      <w:r w:rsidRPr="003A7EBC">
        <w:rPr>
          <w:rFonts w:ascii="Cambria" w:eastAsia="Times New Roman" w:hAnsi="Cambria" w:cstheme="minorHAnsi"/>
          <w:lang w:val="it-IT" w:eastAsia="hr-HR"/>
        </w:rPr>
        <w:t>strategije</w:t>
      </w:r>
      <w:proofErr w:type="spellEnd"/>
      <w:r w:rsidRPr="003A7EBC">
        <w:rPr>
          <w:rFonts w:ascii="Cambria" w:eastAsia="Times New Roman" w:hAnsi="Cambria" w:cstheme="minorHAnsi"/>
          <w:lang w:val="it-IT" w:eastAsia="hr-HR"/>
        </w:rPr>
        <w:t xml:space="preserve"> </w:t>
      </w:r>
      <w:proofErr w:type="spellStart"/>
      <w:r w:rsidRPr="003A7EBC">
        <w:rPr>
          <w:rFonts w:ascii="Cambria" w:eastAsia="Times New Roman" w:hAnsi="Cambria" w:cstheme="minorHAnsi"/>
          <w:lang w:val="it-IT" w:eastAsia="hr-HR"/>
        </w:rPr>
        <w:t>na</w:t>
      </w:r>
      <w:proofErr w:type="spellEnd"/>
      <w:r w:rsidRPr="003A7EBC">
        <w:rPr>
          <w:rFonts w:ascii="Cambria" w:eastAsia="Times New Roman" w:hAnsi="Cambria" w:cstheme="minorHAnsi"/>
          <w:lang w:val="it-IT" w:eastAsia="hr-HR"/>
        </w:rPr>
        <w:t xml:space="preserve"> </w:t>
      </w:r>
      <w:proofErr w:type="spellStart"/>
      <w:r w:rsidRPr="003A7EBC">
        <w:rPr>
          <w:rFonts w:ascii="Cambria" w:eastAsia="Times New Roman" w:hAnsi="Cambria" w:cstheme="minorHAnsi"/>
          <w:lang w:val="it-IT" w:eastAsia="hr-HR"/>
        </w:rPr>
        <w:t>Senatu</w:t>
      </w:r>
      <w:proofErr w:type="spellEnd"/>
      <w:r w:rsidRPr="003A7EBC">
        <w:rPr>
          <w:rFonts w:ascii="Cambria" w:eastAsia="Times New Roman" w:hAnsi="Cambria" w:cstheme="minorHAnsi"/>
          <w:lang w:val="it-IT" w:eastAsia="hr-HR"/>
        </w:rPr>
        <w:t xml:space="preserve"> je 15. </w:t>
      </w:r>
      <w:proofErr w:type="spellStart"/>
      <w:r w:rsidRPr="003A7EBC">
        <w:rPr>
          <w:rFonts w:ascii="Cambria" w:eastAsia="Times New Roman" w:hAnsi="Cambria" w:cstheme="minorHAnsi"/>
          <w:lang w:val="it-IT" w:eastAsia="hr-HR"/>
        </w:rPr>
        <w:t>prosinca</w:t>
      </w:r>
      <w:proofErr w:type="spellEnd"/>
      <w:r w:rsidRPr="003A7EBC">
        <w:rPr>
          <w:rFonts w:ascii="Cambria" w:eastAsia="Times New Roman" w:hAnsi="Cambria" w:cstheme="minorHAnsi"/>
          <w:lang w:val="it-IT" w:eastAsia="hr-HR"/>
        </w:rPr>
        <w:t xml:space="preserve"> 2026. godine.</w:t>
      </w:r>
    </w:p>
    <w:p w14:paraId="548CDD1E" w14:textId="77777777" w:rsidR="00614406" w:rsidRPr="003A7EBC" w:rsidRDefault="0061440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508DFBD6" w14:textId="3CAD045B" w:rsidR="003735CF" w:rsidRPr="003A7EBC" w:rsidRDefault="003735C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3A7EBC">
        <w:rPr>
          <w:rFonts w:ascii="Cambria" w:hAnsi="Cambria" w:cstheme="minorHAnsi"/>
          <w:b/>
        </w:rPr>
        <w:t>V.</w:t>
      </w:r>
    </w:p>
    <w:p w14:paraId="72032033" w14:textId="77777777" w:rsidR="003735CF" w:rsidRPr="003A7EBC" w:rsidRDefault="003735CF" w:rsidP="003A7EBC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  <w:r w:rsidRPr="003A7EBC">
        <w:rPr>
          <w:rFonts w:ascii="Cambria" w:hAnsi="Cambria" w:cstheme="minorHAnsi"/>
        </w:rPr>
        <w:t>Ova Odluka stupa na snagu danom donošenja.</w:t>
      </w:r>
    </w:p>
    <w:p w14:paraId="1CE1273A" w14:textId="77777777" w:rsidR="000A15F4" w:rsidRPr="003A7EBC" w:rsidRDefault="000A15F4" w:rsidP="00835C59">
      <w:pPr>
        <w:shd w:val="clear" w:color="auto" w:fill="FFFFFF"/>
        <w:jc w:val="center"/>
        <w:rPr>
          <w:rFonts w:ascii="Cambria" w:hAnsi="Cambria" w:cstheme="minorHAnsi"/>
          <w:b/>
          <w:color w:val="FF0000"/>
        </w:rPr>
      </w:pPr>
    </w:p>
    <w:p w14:paraId="2F25471A" w14:textId="02D46274" w:rsidR="003735CF" w:rsidRPr="00E76630" w:rsidRDefault="000A15F4" w:rsidP="00E76630">
      <w:pPr>
        <w:shd w:val="clear" w:color="auto" w:fill="FFFFFF"/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2.</w:t>
      </w:r>
    </w:p>
    <w:p w14:paraId="70062AFF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</w:rPr>
      </w:pPr>
      <w:r w:rsidRPr="00E76630">
        <w:rPr>
          <w:rFonts w:ascii="Cambria" w:hAnsi="Cambria" w:cstheme="minorHAnsi"/>
          <w:b/>
          <w:spacing w:val="20"/>
        </w:rPr>
        <w:t>ODLUKU</w:t>
      </w:r>
    </w:p>
    <w:p w14:paraId="37AC7E4F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o pokretanju postupka izrade nove Umjetničke strategije</w:t>
      </w:r>
    </w:p>
    <w:p w14:paraId="6F767855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Sveučilišta Jurja Dobrile u Puli za razdoblje 2027. – 2031.</w:t>
      </w:r>
    </w:p>
    <w:p w14:paraId="2EF35AB4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48EB6EC0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I.</w:t>
      </w:r>
    </w:p>
    <w:p w14:paraId="0B04A0E8" w14:textId="77777777" w:rsidR="00336D56" w:rsidRPr="00E76630" w:rsidRDefault="00336D56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Pokreće se postupak izrade nove Umjetničke strategije Sveučilišta Jurja Dobrile u Puli za razdoblje 2027. – 2031. (u daljnjem tekstu: Nova strategija).</w:t>
      </w:r>
    </w:p>
    <w:p w14:paraId="4B9DA000" w14:textId="77777777" w:rsidR="00336D56" w:rsidRPr="00E76630" w:rsidRDefault="00336D56" w:rsidP="00835C59">
      <w:pPr>
        <w:tabs>
          <w:tab w:val="left" w:pos="3300"/>
        </w:tabs>
        <w:jc w:val="both"/>
        <w:rPr>
          <w:rFonts w:ascii="Cambria" w:hAnsi="Cambria" w:cstheme="minorHAnsi"/>
        </w:rPr>
      </w:pPr>
    </w:p>
    <w:p w14:paraId="790FF0EB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II.</w:t>
      </w:r>
    </w:p>
    <w:p w14:paraId="739A6E2A" w14:textId="77777777" w:rsidR="00336D56" w:rsidRPr="00E76630" w:rsidRDefault="00336D56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Imenuje se radna skupina za izradu Nove strategije u sljedećem sastavu:</w:t>
      </w:r>
    </w:p>
    <w:p w14:paraId="068138C6" w14:textId="77777777" w:rsidR="00336D56" w:rsidRPr="00E76630" w:rsidRDefault="00336D56" w:rsidP="0086718D">
      <w:pPr>
        <w:pStyle w:val="ListParagraph"/>
        <w:numPr>
          <w:ilvl w:val="0"/>
          <w:numId w:val="2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 xml:space="preserve">prof. dr. </w:t>
      </w:r>
      <w:proofErr w:type="spellStart"/>
      <w:r w:rsidRPr="00E76630">
        <w:rPr>
          <w:rFonts w:ascii="Cambria" w:hAnsi="Cambria" w:cstheme="minorHAnsi"/>
        </w:rPr>
        <w:t>sc</w:t>
      </w:r>
      <w:proofErr w:type="spellEnd"/>
      <w:r w:rsidRPr="00E76630">
        <w:rPr>
          <w:rFonts w:ascii="Cambria" w:hAnsi="Cambria" w:cstheme="minorHAnsi"/>
        </w:rPr>
        <w:t>. Marinko Škare, rektor Sveučilišta</w:t>
      </w:r>
    </w:p>
    <w:p w14:paraId="266BAC9E" w14:textId="77777777" w:rsidR="00336D56" w:rsidRPr="00E76630" w:rsidRDefault="00336D56" w:rsidP="0086718D">
      <w:pPr>
        <w:pStyle w:val="ListParagraph"/>
        <w:numPr>
          <w:ilvl w:val="0"/>
          <w:numId w:val="2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 xml:space="preserve">izv. prof. dr. </w:t>
      </w:r>
      <w:proofErr w:type="spellStart"/>
      <w:r w:rsidRPr="00E76630">
        <w:rPr>
          <w:rFonts w:ascii="Cambria" w:hAnsi="Cambria" w:cstheme="minorHAnsi"/>
        </w:rPr>
        <w:t>sc</w:t>
      </w:r>
      <w:proofErr w:type="spellEnd"/>
      <w:r w:rsidRPr="00E76630">
        <w:rPr>
          <w:rFonts w:ascii="Cambria" w:hAnsi="Cambria" w:cstheme="minorHAnsi"/>
        </w:rPr>
        <w:t xml:space="preserve">. Emina </w:t>
      </w:r>
      <w:proofErr w:type="spellStart"/>
      <w:r w:rsidRPr="00E76630">
        <w:rPr>
          <w:rFonts w:ascii="Cambria" w:hAnsi="Cambria" w:cstheme="minorHAnsi"/>
        </w:rPr>
        <w:t>Pustijanac</w:t>
      </w:r>
      <w:proofErr w:type="spellEnd"/>
      <w:r w:rsidRPr="00E76630">
        <w:rPr>
          <w:rFonts w:ascii="Cambria" w:hAnsi="Cambria" w:cstheme="minorHAnsi"/>
        </w:rPr>
        <w:t>, prorektorica za istraživanje/umjetnost, znanstveni razvoj i projekte</w:t>
      </w:r>
    </w:p>
    <w:p w14:paraId="0BC9F514" w14:textId="77777777" w:rsidR="00336D56" w:rsidRPr="00E76630" w:rsidRDefault="00336D56" w:rsidP="0086718D">
      <w:pPr>
        <w:pStyle w:val="ListParagraph"/>
        <w:numPr>
          <w:ilvl w:val="0"/>
          <w:numId w:val="2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 xml:space="preserve">doc. art. Breza </w:t>
      </w:r>
      <w:proofErr w:type="spellStart"/>
      <w:r w:rsidRPr="00E76630">
        <w:rPr>
          <w:rFonts w:ascii="Cambria" w:hAnsi="Cambria" w:cstheme="minorHAnsi"/>
        </w:rPr>
        <w:t>Žižović</w:t>
      </w:r>
      <w:proofErr w:type="spellEnd"/>
    </w:p>
    <w:p w14:paraId="5DCBC546" w14:textId="77777777" w:rsidR="00336D56" w:rsidRPr="00E76630" w:rsidRDefault="00336D56" w:rsidP="0086718D">
      <w:pPr>
        <w:pStyle w:val="ListParagraph"/>
        <w:numPr>
          <w:ilvl w:val="0"/>
          <w:numId w:val="2"/>
        </w:numPr>
        <w:spacing w:line="259" w:lineRule="auto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 xml:space="preserve">izv. prof. mr. art. Alen </w:t>
      </w:r>
      <w:proofErr w:type="spellStart"/>
      <w:r w:rsidRPr="00E76630">
        <w:rPr>
          <w:rFonts w:ascii="Cambria" w:hAnsi="Cambria" w:cstheme="minorHAnsi"/>
        </w:rPr>
        <w:t>Floričić</w:t>
      </w:r>
      <w:proofErr w:type="spellEnd"/>
    </w:p>
    <w:p w14:paraId="6D5BF36E" w14:textId="77777777" w:rsidR="00336D56" w:rsidRPr="00E76630" w:rsidRDefault="00336D56" w:rsidP="0086718D">
      <w:pPr>
        <w:pStyle w:val="ListParagraph"/>
        <w:numPr>
          <w:ilvl w:val="0"/>
          <w:numId w:val="2"/>
        </w:numPr>
        <w:shd w:val="clear" w:color="auto" w:fill="FFFFFF"/>
        <w:rPr>
          <w:rFonts w:ascii="Cambria" w:eastAsia="Times New Roman" w:hAnsi="Cambria" w:cstheme="minorHAnsi"/>
          <w:lang w:eastAsia="hr-HR"/>
        </w:rPr>
      </w:pPr>
      <w:r w:rsidRPr="00E76630">
        <w:rPr>
          <w:rFonts w:ascii="Cambria" w:eastAsia="Times New Roman" w:hAnsi="Cambria" w:cstheme="minorHAnsi"/>
          <w:lang w:eastAsia="hr-HR"/>
        </w:rPr>
        <w:t xml:space="preserve">prof. art. Laura </w:t>
      </w:r>
      <w:proofErr w:type="spellStart"/>
      <w:r w:rsidRPr="00E76630">
        <w:rPr>
          <w:rFonts w:ascii="Cambria" w:eastAsia="Times New Roman" w:hAnsi="Cambria" w:cstheme="minorHAnsi"/>
          <w:lang w:eastAsia="hr-HR"/>
        </w:rPr>
        <w:t>Čuperjani</w:t>
      </w:r>
      <w:proofErr w:type="spellEnd"/>
    </w:p>
    <w:p w14:paraId="7B96BD77" w14:textId="77777777" w:rsidR="00336D56" w:rsidRPr="00E76630" w:rsidRDefault="00336D56" w:rsidP="0086718D">
      <w:pPr>
        <w:pStyle w:val="ListParagraph"/>
        <w:numPr>
          <w:ilvl w:val="0"/>
          <w:numId w:val="2"/>
        </w:numPr>
        <w:shd w:val="clear" w:color="auto" w:fill="FFFFFF"/>
        <w:rPr>
          <w:rFonts w:ascii="Cambria" w:eastAsia="Times New Roman" w:hAnsi="Cambria" w:cstheme="minorHAnsi"/>
          <w:lang w:eastAsia="hr-HR"/>
        </w:rPr>
      </w:pPr>
      <w:r w:rsidRPr="00E76630">
        <w:rPr>
          <w:rFonts w:ascii="Cambria" w:eastAsia="Times New Roman" w:hAnsi="Cambria" w:cstheme="minorHAnsi"/>
          <w:lang w:eastAsia="hr-HR"/>
        </w:rPr>
        <w:t xml:space="preserve">izv. prof. dr. art. </w:t>
      </w:r>
      <w:proofErr w:type="spellStart"/>
      <w:r w:rsidRPr="00E76630">
        <w:rPr>
          <w:rFonts w:ascii="Cambria" w:eastAsia="Times New Roman" w:hAnsi="Cambria" w:cstheme="minorHAnsi"/>
          <w:lang w:eastAsia="hr-HR"/>
        </w:rPr>
        <w:t>Charlene</w:t>
      </w:r>
      <w:proofErr w:type="spellEnd"/>
      <w:r w:rsidRPr="00E76630">
        <w:rPr>
          <w:rFonts w:ascii="Cambria" w:eastAsia="Times New Roman" w:hAnsi="Cambria" w:cstheme="minorHAnsi"/>
          <w:lang w:eastAsia="hr-HR"/>
        </w:rPr>
        <w:t xml:space="preserve"> </w:t>
      </w:r>
      <w:proofErr w:type="spellStart"/>
      <w:r w:rsidRPr="00E76630">
        <w:rPr>
          <w:rFonts w:ascii="Cambria" w:eastAsia="Times New Roman" w:hAnsi="Cambria" w:cstheme="minorHAnsi"/>
          <w:lang w:eastAsia="hr-HR"/>
        </w:rPr>
        <w:t>Farrugia</w:t>
      </w:r>
      <w:proofErr w:type="spellEnd"/>
      <w:r w:rsidRPr="00E76630">
        <w:rPr>
          <w:rFonts w:ascii="Cambria" w:eastAsia="Times New Roman" w:hAnsi="Cambria" w:cstheme="minorHAnsi"/>
          <w:lang w:eastAsia="hr-HR"/>
        </w:rPr>
        <w:t xml:space="preserve"> </w:t>
      </w:r>
      <w:proofErr w:type="spellStart"/>
      <w:r w:rsidRPr="00E76630">
        <w:rPr>
          <w:rFonts w:ascii="Cambria" w:eastAsia="Times New Roman" w:hAnsi="Cambria" w:cstheme="minorHAnsi"/>
          <w:lang w:eastAsia="hr-HR"/>
        </w:rPr>
        <w:t>Božac</w:t>
      </w:r>
      <w:proofErr w:type="spellEnd"/>
    </w:p>
    <w:p w14:paraId="60EF7DD5" w14:textId="77777777" w:rsidR="00336D56" w:rsidRPr="00E76630" w:rsidRDefault="00336D56" w:rsidP="0086718D">
      <w:pPr>
        <w:pStyle w:val="ListParagraph"/>
        <w:numPr>
          <w:ilvl w:val="0"/>
          <w:numId w:val="2"/>
        </w:numPr>
        <w:shd w:val="clear" w:color="auto" w:fill="FFFFFF"/>
        <w:rPr>
          <w:rFonts w:ascii="Cambria" w:eastAsia="Times New Roman" w:hAnsi="Cambria" w:cstheme="minorHAnsi"/>
          <w:lang w:eastAsia="hr-HR"/>
        </w:rPr>
      </w:pPr>
      <w:r w:rsidRPr="00E76630">
        <w:rPr>
          <w:rFonts w:ascii="Cambria" w:eastAsia="Times New Roman" w:hAnsi="Cambria" w:cstheme="minorHAnsi"/>
          <w:lang w:eastAsia="hr-HR"/>
        </w:rPr>
        <w:t xml:space="preserve">izv. prof. art. Denis </w:t>
      </w:r>
      <w:proofErr w:type="spellStart"/>
      <w:r w:rsidRPr="00E76630">
        <w:rPr>
          <w:rFonts w:ascii="Cambria" w:eastAsia="Times New Roman" w:hAnsi="Cambria" w:cstheme="minorHAnsi"/>
          <w:lang w:eastAsia="hr-HR"/>
        </w:rPr>
        <w:t>Modrušan</w:t>
      </w:r>
      <w:proofErr w:type="spellEnd"/>
    </w:p>
    <w:p w14:paraId="5EBB3B1B" w14:textId="77777777" w:rsidR="00336D56" w:rsidRPr="00E76630" w:rsidRDefault="00336D56" w:rsidP="0086718D">
      <w:pPr>
        <w:pStyle w:val="ListParagraph"/>
        <w:numPr>
          <w:ilvl w:val="0"/>
          <w:numId w:val="2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 xml:space="preserve">dr. </w:t>
      </w:r>
      <w:proofErr w:type="spellStart"/>
      <w:r w:rsidRPr="00E76630">
        <w:rPr>
          <w:rFonts w:ascii="Cambria" w:hAnsi="Cambria" w:cstheme="minorHAnsi"/>
        </w:rPr>
        <w:t>sc</w:t>
      </w:r>
      <w:proofErr w:type="spellEnd"/>
      <w:r w:rsidRPr="00E76630">
        <w:rPr>
          <w:rFonts w:ascii="Cambria" w:hAnsi="Cambria" w:cstheme="minorHAnsi"/>
        </w:rPr>
        <w:t xml:space="preserve">. </w:t>
      </w:r>
      <w:proofErr w:type="spellStart"/>
      <w:r w:rsidRPr="00E76630">
        <w:rPr>
          <w:rFonts w:ascii="Cambria" w:hAnsi="Cambria" w:cstheme="minorHAnsi"/>
        </w:rPr>
        <w:t>Rozana</w:t>
      </w:r>
      <w:proofErr w:type="spellEnd"/>
      <w:r w:rsidRPr="00E76630">
        <w:rPr>
          <w:rFonts w:ascii="Cambria" w:hAnsi="Cambria" w:cstheme="minorHAnsi"/>
        </w:rPr>
        <w:t xml:space="preserve"> Veselica </w:t>
      </w:r>
      <w:proofErr w:type="spellStart"/>
      <w:r w:rsidRPr="00E76630">
        <w:rPr>
          <w:rFonts w:ascii="Cambria" w:hAnsi="Cambria" w:cstheme="minorHAnsi"/>
        </w:rPr>
        <w:t>Celić</w:t>
      </w:r>
      <w:proofErr w:type="spellEnd"/>
      <w:r w:rsidRPr="00E76630">
        <w:rPr>
          <w:rFonts w:ascii="Cambria" w:hAnsi="Cambria" w:cstheme="minorHAnsi"/>
        </w:rPr>
        <w:t>, suradnik za znanost</w:t>
      </w:r>
    </w:p>
    <w:p w14:paraId="4FD755C5" w14:textId="77777777" w:rsidR="00336D56" w:rsidRPr="00E76630" w:rsidRDefault="00336D56" w:rsidP="0086718D">
      <w:pPr>
        <w:pStyle w:val="ListParagraph"/>
        <w:numPr>
          <w:ilvl w:val="0"/>
          <w:numId w:val="2"/>
        </w:num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Marijana Božić, suradnik za znanost</w:t>
      </w:r>
    </w:p>
    <w:p w14:paraId="1302540A" w14:textId="28D1B876" w:rsidR="00336D56" w:rsidRDefault="00336D56" w:rsidP="00835C59">
      <w:pPr>
        <w:pStyle w:val="ListParagraph"/>
        <w:tabs>
          <w:tab w:val="left" w:pos="3300"/>
        </w:tabs>
        <w:ind w:left="0"/>
        <w:contextualSpacing w:val="0"/>
        <w:jc w:val="both"/>
        <w:rPr>
          <w:rFonts w:ascii="Cambria" w:hAnsi="Cambria" w:cstheme="minorHAnsi"/>
        </w:rPr>
      </w:pPr>
    </w:p>
    <w:p w14:paraId="109E42D1" w14:textId="77777777" w:rsidR="00E76630" w:rsidRPr="00E76630" w:rsidRDefault="00E76630" w:rsidP="00835C59">
      <w:pPr>
        <w:pStyle w:val="ListParagraph"/>
        <w:tabs>
          <w:tab w:val="left" w:pos="3300"/>
        </w:tabs>
        <w:ind w:left="0"/>
        <w:contextualSpacing w:val="0"/>
        <w:jc w:val="both"/>
        <w:rPr>
          <w:rFonts w:ascii="Cambria" w:hAnsi="Cambria" w:cstheme="minorHAnsi"/>
        </w:rPr>
      </w:pPr>
    </w:p>
    <w:p w14:paraId="5B5EC592" w14:textId="77777777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lastRenderedPageBreak/>
        <w:t>III.</w:t>
      </w:r>
    </w:p>
    <w:p w14:paraId="5DCE45E2" w14:textId="77777777" w:rsidR="00336D56" w:rsidRPr="00E76630" w:rsidRDefault="00336D56" w:rsidP="00835C59">
      <w:pPr>
        <w:shd w:val="clear" w:color="auto" w:fill="FFFFFF"/>
        <w:spacing w:line="253" w:lineRule="atLeast"/>
        <w:rPr>
          <w:rFonts w:ascii="Cambria" w:eastAsia="Times New Roman" w:hAnsi="Cambria" w:cstheme="minorHAnsi"/>
          <w:lang w:eastAsia="hr-HR"/>
        </w:rPr>
      </w:pP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Rok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za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izradu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nacrta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Nove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strategije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je 30.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rujna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2026. godine.</w:t>
      </w:r>
    </w:p>
    <w:p w14:paraId="4D5BD2C1" w14:textId="77777777" w:rsidR="00336D56" w:rsidRPr="00E76630" w:rsidRDefault="00336D56" w:rsidP="00835C59">
      <w:pPr>
        <w:shd w:val="clear" w:color="auto" w:fill="FFFFFF"/>
        <w:rPr>
          <w:rFonts w:ascii="Cambria" w:eastAsia="Times New Roman" w:hAnsi="Cambria" w:cstheme="minorHAnsi"/>
          <w:lang w:val="it-IT" w:eastAsia="hr-HR"/>
        </w:rPr>
      </w:pP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Rok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za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usvajanje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Nove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strategije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na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Senatu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je 15. </w:t>
      </w:r>
      <w:proofErr w:type="spellStart"/>
      <w:r w:rsidRPr="00E76630">
        <w:rPr>
          <w:rFonts w:ascii="Cambria" w:eastAsia="Times New Roman" w:hAnsi="Cambria" w:cstheme="minorHAnsi"/>
          <w:lang w:val="it-IT" w:eastAsia="hr-HR"/>
        </w:rPr>
        <w:t>prosinca</w:t>
      </w:r>
      <w:proofErr w:type="spellEnd"/>
      <w:r w:rsidRPr="00E76630">
        <w:rPr>
          <w:rFonts w:ascii="Cambria" w:eastAsia="Times New Roman" w:hAnsi="Cambria" w:cstheme="minorHAnsi"/>
          <w:lang w:val="it-IT" w:eastAsia="hr-HR"/>
        </w:rPr>
        <w:t xml:space="preserve"> 2026. godine.</w:t>
      </w:r>
    </w:p>
    <w:p w14:paraId="557264B4" w14:textId="77777777" w:rsidR="00BC3B73" w:rsidRPr="00E76630" w:rsidRDefault="00BC3B73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65166EC5" w14:textId="161241C8" w:rsidR="00336D56" w:rsidRPr="00E76630" w:rsidRDefault="00336D56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IV.</w:t>
      </w:r>
    </w:p>
    <w:p w14:paraId="0C244A56" w14:textId="57ECD1ED" w:rsidR="00BC3B73" w:rsidRPr="00E76630" w:rsidRDefault="00336D56" w:rsidP="00E76630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Ova Odluka stupa na snagu danom donošenja.</w:t>
      </w:r>
    </w:p>
    <w:p w14:paraId="28FBC869" w14:textId="77777777" w:rsidR="00BC3B73" w:rsidRPr="003A7EBC" w:rsidRDefault="00BC3B73" w:rsidP="00835C59">
      <w:pPr>
        <w:shd w:val="clear" w:color="auto" w:fill="FFFFFF"/>
        <w:jc w:val="center"/>
        <w:rPr>
          <w:rFonts w:ascii="Cambria" w:hAnsi="Cambria" w:cstheme="minorHAnsi"/>
          <w:b/>
          <w:color w:val="FF0000"/>
        </w:rPr>
      </w:pPr>
    </w:p>
    <w:p w14:paraId="4A1F2596" w14:textId="2275FC08" w:rsidR="00A90BB9" w:rsidRPr="00E76630" w:rsidRDefault="000A15F4" w:rsidP="00E76630">
      <w:pPr>
        <w:shd w:val="clear" w:color="auto" w:fill="FFFFFF"/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3.</w:t>
      </w:r>
    </w:p>
    <w:p w14:paraId="5F1388AC" w14:textId="35C7B95E" w:rsidR="00A90BB9" w:rsidRPr="00E76630" w:rsidRDefault="00A90BB9" w:rsidP="00835C59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</w:rPr>
      </w:pPr>
      <w:r w:rsidRPr="00E76630">
        <w:rPr>
          <w:rFonts w:ascii="Cambria" w:hAnsi="Cambria" w:cstheme="minorHAnsi"/>
          <w:b/>
          <w:spacing w:val="20"/>
        </w:rPr>
        <w:t>ODLUKU</w:t>
      </w:r>
    </w:p>
    <w:p w14:paraId="0B6F1D28" w14:textId="77777777" w:rsidR="00A90BB9" w:rsidRPr="00E76630" w:rsidRDefault="00A90BB9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o prihvaćanju dopuna Istraživačke strategije</w:t>
      </w:r>
    </w:p>
    <w:p w14:paraId="40BE45DF" w14:textId="77777777" w:rsidR="00A90BB9" w:rsidRPr="00E76630" w:rsidRDefault="00A90BB9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Sveučilišta Jurja Dobrile u Puli 2021. – 2026.</w:t>
      </w:r>
    </w:p>
    <w:p w14:paraId="5E8B5AA5" w14:textId="77777777" w:rsidR="00A90BB9" w:rsidRPr="00E76630" w:rsidRDefault="00A90BB9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23215598" w14:textId="77777777" w:rsidR="00A90BB9" w:rsidRPr="00E76630" w:rsidRDefault="00A90BB9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I.</w:t>
      </w:r>
    </w:p>
    <w:p w14:paraId="50DD600A" w14:textId="77777777" w:rsidR="00A90BB9" w:rsidRPr="00E76630" w:rsidRDefault="00A90BB9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Prihvaćaju se dopune Istraživačke strategije Sveučilišta Jurja Dobrile u Puli 2021. – 2026.</w:t>
      </w:r>
    </w:p>
    <w:p w14:paraId="57BA45D5" w14:textId="77777777" w:rsidR="00A90BB9" w:rsidRPr="00E76630" w:rsidRDefault="00A90BB9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Prihvaćene dopune čine sastavni dio ove Odluke.</w:t>
      </w:r>
    </w:p>
    <w:p w14:paraId="2015F34B" w14:textId="77777777" w:rsidR="00A90BB9" w:rsidRPr="00E76630" w:rsidRDefault="00A90BB9" w:rsidP="00835C59">
      <w:pPr>
        <w:tabs>
          <w:tab w:val="left" w:pos="3300"/>
        </w:tabs>
        <w:jc w:val="both"/>
        <w:rPr>
          <w:rFonts w:ascii="Cambria" w:hAnsi="Cambria" w:cstheme="minorHAnsi"/>
        </w:rPr>
      </w:pPr>
    </w:p>
    <w:p w14:paraId="052341D7" w14:textId="77777777" w:rsidR="00A90BB9" w:rsidRPr="00E76630" w:rsidRDefault="00A90BB9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II.</w:t>
      </w:r>
    </w:p>
    <w:p w14:paraId="34A1946C" w14:textId="77777777" w:rsidR="00A90BB9" w:rsidRPr="00E76630" w:rsidRDefault="00A90BB9" w:rsidP="00E76630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Ova Odluka stupa na snagu danom donošenja.</w:t>
      </w:r>
    </w:p>
    <w:p w14:paraId="73A3B6E7" w14:textId="6AACAC9C" w:rsidR="00C014C2" w:rsidRPr="003A7EBC" w:rsidRDefault="00C014C2" w:rsidP="00835C59">
      <w:pPr>
        <w:jc w:val="both"/>
        <w:rPr>
          <w:rFonts w:ascii="Cambria" w:hAnsi="Cambria" w:cstheme="minorHAnsi"/>
          <w:color w:val="FF0000"/>
        </w:rPr>
      </w:pPr>
    </w:p>
    <w:p w14:paraId="63E60567" w14:textId="235289E9" w:rsidR="00BC3B73" w:rsidRPr="00E76630" w:rsidRDefault="00A90BB9" w:rsidP="00E76630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</w:rPr>
      </w:pPr>
      <w:r w:rsidRPr="00E76630">
        <w:rPr>
          <w:rFonts w:ascii="Cambria" w:hAnsi="Cambria" w:cstheme="minorHAnsi"/>
          <w:b/>
          <w:spacing w:val="20"/>
        </w:rPr>
        <w:t>4.</w:t>
      </w:r>
    </w:p>
    <w:p w14:paraId="0A78C11D" w14:textId="4FFACF0D" w:rsidR="00BC3B73" w:rsidRPr="00E76630" w:rsidRDefault="00BC3B73" w:rsidP="00BC3B73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</w:rPr>
      </w:pPr>
      <w:r w:rsidRPr="00E76630">
        <w:rPr>
          <w:rFonts w:ascii="Cambria" w:hAnsi="Cambria" w:cstheme="minorHAnsi"/>
          <w:b/>
          <w:spacing w:val="20"/>
        </w:rPr>
        <w:t>ODLUKU</w:t>
      </w:r>
    </w:p>
    <w:p w14:paraId="559524E4" w14:textId="77777777" w:rsidR="00BC3B73" w:rsidRPr="00E76630" w:rsidRDefault="00BC3B73" w:rsidP="00BC3B73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o prihvaćanju dopuna Istraživačke umjetničke strategije</w:t>
      </w:r>
    </w:p>
    <w:p w14:paraId="55B510E0" w14:textId="77777777" w:rsidR="00BC3B73" w:rsidRPr="00E76630" w:rsidRDefault="00BC3B73" w:rsidP="00BC3B73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Sveučilišta Jurja Dobrile u Puli 2022. – 2026.</w:t>
      </w:r>
    </w:p>
    <w:p w14:paraId="77EE820A" w14:textId="77777777" w:rsidR="00BC3B73" w:rsidRPr="00E76630" w:rsidRDefault="00BC3B73" w:rsidP="00564A88">
      <w:pPr>
        <w:tabs>
          <w:tab w:val="left" w:pos="3300"/>
        </w:tabs>
        <w:rPr>
          <w:rFonts w:ascii="Cambria" w:hAnsi="Cambria" w:cstheme="minorHAnsi"/>
          <w:b/>
        </w:rPr>
      </w:pPr>
    </w:p>
    <w:p w14:paraId="46352582" w14:textId="5E44293A" w:rsidR="00BC3B73" w:rsidRPr="00E76630" w:rsidRDefault="00BC3B73" w:rsidP="00BC3B73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I.</w:t>
      </w:r>
    </w:p>
    <w:p w14:paraId="7FECB9D9" w14:textId="77777777" w:rsidR="00BC3B73" w:rsidRPr="00E76630" w:rsidRDefault="00BC3B73" w:rsidP="00BC3B73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Prihvaćaju se dopune Istraživačke umjetničke strategije Sveučilišta Jurja Dobrile u Puli 2022. – 2026.</w:t>
      </w:r>
    </w:p>
    <w:p w14:paraId="37A2C0EE" w14:textId="77777777" w:rsidR="00BC3B73" w:rsidRPr="00E76630" w:rsidRDefault="00BC3B73" w:rsidP="00BC3B73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Prihvaćene dopune čine sastavni dio ove Odluke.</w:t>
      </w:r>
    </w:p>
    <w:p w14:paraId="79D0311D" w14:textId="77777777" w:rsidR="00BC3B73" w:rsidRPr="00E76630" w:rsidRDefault="00BC3B73" w:rsidP="00BC3B73">
      <w:pPr>
        <w:tabs>
          <w:tab w:val="left" w:pos="3300"/>
        </w:tabs>
        <w:jc w:val="both"/>
        <w:rPr>
          <w:rFonts w:ascii="Cambria" w:hAnsi="Cambria" w:cstheme="minorHAnsi"/>
        </w:rPr>
      </w:pPr>
    </w:p>
    <w:p w14:paraId="42F930C1" w14:textId="77777777" w:rsidR="00BC3B73" w:rsidRPr="00E76630" w:rsidRDefault="00BC3B73" w:rsidP="00BC3B73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II.</w:t>
      </w:r>
    </w:p>
    <w:p w14:paraId="6CD02278" w14:textId="77777777" w:rsidR="00BC3B73" w:rsidRPr="00E76630" w:rsidRDefault="00BC3B73" w:rsidP="00E76630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Ova Odluka stupa na snagu danom donošenja.</w:t>
      </w:r>
    </w:p>
    <w:p w14:paraId="5589291E" w14:textId="77777777" w:rsidR="00BC3B73" w:rsidRPr="003A7EBC" w:rsidRDefault="00BC3B73" w:rsidP="00835C59">
      <w:pPr>
        <w:tabs>
          <w:tab w:val="left" w:pos="3300"/>
        </w:tabs>
        <w:rPr>
          <w:rFonts w:ascii="Cambria" w:hAnsi="Cambria" w:cstheme="minorHAnsi"/>
          <w:b/>
          <w:color w:val="FF0000"/>
        </w:rPr>
      </w:pPr>
    </w:p>
    <w:p w14:paraId="351D13F3" w14:textId="74965EEB" w:rsidR="007A00EF" w:rsidRPr="00E76630" w:rsidRDefault="007A00EF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5.</w:t>
      </w:r>
    </w:p>
    <w:p w14:paraId="4FCCC25C" w14:textId="61E8C645" w:rsidR="00864AE4" w:rsidRPr="00E76630" w:rsidRDefault="00864AE4" w:rsidP="00835C59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</w:rPr>
      </w:pPr>
      <w:r w:rsidRPr="00E76630">
        <w:rPr>
          <w:rFonts w:ascii="Cambria" w:hAnsi="Cambria" w:cstheme="minorHAnsi"/>
          <w:b/>
          <w:spacing w:val="20"/>
        </w:rPr>
        <w:t>ODLUKU</w:t>
      </w:r>
    </w:p>
    <w:p w14:paraId="7D492281" w14:textId="77777777" w:rsidR="00864AE4" w:rsidRPr="00E76630" w:rsidRDefault="00864AE4" w:rsidP="00835C59">
      <w:pPr>
        <w:jc w:val="center"/>
        <w:rPr>
          <w:rFonts w:ascii="Cambria" w:eastAsia="Cambria" w:hAnsi="Cambria" w:cstheme="minorHAnsi"/>
          <w:b/>
          <w:bCs/>
        </w:rPr>
      </w:pPr>
      <w:r w:rsidRPr="00E76630">
        <w:rPr>
          <w:rFonts w:ascii="Cambria" w:hAnsi="Cambria" w:cstheme="minorHAnsi"/>
          <w:b/>
        </w:rPr>
        <w:t xml:space="preserve">o usvajanju </w:t>
      </w:r>
      <w:r w:rsidRPr="00E76630">
        <w:rPr>
          <w:rFonts w:ascii="Cambria" w:eastAsia="Cambria" w:hAnsi="Cambria" w:cstheme="minorHAnsi"/>
          <w:b/>
          <w:bCs/>
        </w:rPr>
        <w:t xml:space="preserve">Izvješća o realizaciji Akcijskog plana za unapređenje kvalitete u postupku II. ciklusa </w:t>
      </w:r>
      <w:proofErr w:type="spellStart"/>
      <w:r w:rsidRPr="00E76630">
        <w:rPr>
          <w:rFonts w:ascii="Cambria" w:eastAsia="Cambria" w:hAnsi="Cambria" w:cstheme="minorHAnsi"/>
          <w:b/>
          <w:bCs/>
        </w:rPr>
        <w:t>reakreditacije</w:t>
      </w:r>
      <w:proofErr w:type="spellEnd"/>
    </w:p>
    <w:p w14:paraId="7A14F1D3" w14:textId="77777777" w:rsidR="00864AE4" w:rsidRPr="00E76630" w:rsidRDefault="00864AE4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108E142E" w14:textId="77777777" w:rsidR="00864AE4" w:rsidRPr="00E76630" w:rsidRDefault="00864AE4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I.</w:t>
      </w:r>
    </w:p>
    <w:p w14:paraId="35A8EB2C" w14:textId="77777777" w:rsidR="00864AE4" w:rsidRPr="00E76630" w:rsidRDefault="00864AE4" w:rsidP="00835C59">
      <w:pPr>
        <w:tabs>
          <w:tab w:val="left" w:pos="3300"/>
        </w:tabs>
        <w:jc w:val="both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 xml:space="preserve">Ovom Odlukom usvaja se Izvješće o realizaciji Akcijskog plana za unapređenje kvalitete u postupku II. ciklusa </w:t>
      </w:r>
      <w:proofErr w:type="spellStart"/>
      <w:r w:rsidRPr="00E76630">
        <w:rPr>
          <w:rFonts w:ascii="Cambria" w:hAnsi="Cambria" w:cstheme="minorHAnsi"/>
        </w:rPr>
        <w:t>reakreditacije</w:t>
      </w:r>
      <w:proofErr w:type="spellEnd"/>
      <w:r w:rsidRPr="00E76630">
        <w:rPr>
          <w:rFonts w:ascii="Cambria" w:hAnsi="Cambria" w:cstheme="minorHAnsi"/>
        </w:rPr>
        <w:t>, koje čini sastavni dio ove Odluke.</w:t>
      </w:r>
    </w:p>
    <w:p w14:paraId="2C52D53F" w14:textId="77777777" w:rsidR="00864AE4" w:rsidRPr="00E76630" w:rsidRDefault="00864AE4" w:rsidP="00835C59">
      <w:pPr>
        <w:tabs>
          <w:tab w:val="left" w:pos="3300"/>
        </w:tabs>
        <w:jc w:val="center"/>
        <w:rPr>
          <w:rFonts w:ascii="Cambria" w:hAnsi="Cambria" w:cstheme="minorHAnsi"/>
        </w:rPr>
      </w:pPr>
    </w:p>
    <w:p w14:paraId="00CB98B3" w14:textId="77777777" w:rsidR="00864AE4" w:rsidRPr="00E76630" w:rsidRDefault="00864AE4" w:rsidP="00835C59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E76630">
        <w:rPr>
          <w:rFonts w:ascii="Cambria" w:hAnsi="Cambria" w:cstheme="minorHAnsi"/>
          <w:b/>
        </w:rPr>
        <w:t>II.</w:t>
      </w:r>
    </w:p>
    <w:p w14:paraId="1DADB118" w14:textId="77777777" w:rsidR="00864AE4" w:rsidRPr="00E76630" w:rsidRDefault="00864AE4" w:rsidP="00E76630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  <w:r w:rsidRPr="00E76630">
        <w:rPr>
          <w:rFonts w:ascii="Cambria" w:hAnsi="Cambria" w:cstheme="minorHAnsi"/>
        </w:rPr>
        <w:t>Ova Odluka stupa na snagu danom donošenja.</w:t>
      </w:r>
    </w:p>
    <w:p w14:paraId="0DFD875B" w14:textId="77777777" w:rsidR="002E6B3D" w:rsidRPr="00E76630" w:rsidRDefault="002E6B3D" w:rsidP="00835C59">
      <w:pPr>
        <w:shd w:val="clear" w:color="auto" w:fill="FFFFFF"/>
        <w:rPr>
          <w:rFonts w:ascii="Cambria" w:eastAsia="Times New Roman" w:hAnsi="Cambria" w:cstheme="minorHAnsi"/>
          <w:lang w:eastAsia="hr-HR"/>
        </w:rPr>
      </w:pPr>
      <w:bookmarkStart w:id="1" w:name="_Hlk218754072"/>
    </w:p>
    <w:p w14:paraId="5310895B" w14:textId="77777777" w:rsidR="00BC3B73" w:rsidRPr="00E76630" w:rsidRDefault="00BC3B73" w:rsidP="00835C59">
      <w:pPr>
        <w:shd w:val="clear" w:color="auto" w:fill="FFFFFF"/>
        <w:rPr>
          <w:rFonts w:ascii="Cambria" w:eastAsia="Times New Roman" w:hAnsi="Cambria" w:cstheme="minorHAnsi"/>
          <w:lang w:eastAsia="hr-HR"/>
        </w:rPr>
      </w:pPr>
    </w:p>
    <w:p w14:paraId="3B227CEF" w14:textId="72EBFBE8" w:rsidR="00BD0690" w:rsidRPr="003A7EBC" w:rsidRDefault="00BD0690" w:rsidP="00835C59">
      <w:pPr>
        <w:rPr>
          <w:rFonts w:ascii="Cambria" w:hAnsi="Cambria" w:cstheme="minorHAnsi"/>
          <w:color w:val="FF0000"/>
        </w:rPr>
      </w:pPr>
      <w:bookmarkStart w:id="2" w:name="_GoBack"/>
      <w:bookmarkEnd w:id="1"/>
      <w:bookmarkEnd w:id="2"/>
    </w:p>
    <w:sectPr w:rsidR="00BD0690" w:rsidRPr="003A7EBC" w:rsidSect="00564A88">
      <w:headerReference w:type="default" r:id="rId10"/>
      <w:pgSz w:w="11906" w:h="16838"/>
      <w:pgMar w:top="1440" w:right="1440" w:bottom="993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93F47" w14:textId="77777777" w:rsidR="00BF74B9" w:rsidRDefault="00BF74B9" w:rsidP="009E17A2">
      <w:r>
        <w:separator/>
      </w:r>
    </w:p>
  </w:endnote>
  <w:endnote w:type="continuationSeparator" w:id="0">
    <w:p w14:paraId="55F8E5D8" w14:textId="77777777" w:rsidR="00BF74B9" w:rsidRDefault="00BF74B9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U Concrete Roman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84773" w14:textId="77777777" w:rsidR="00BF74B9" w:rsidRDefault="00BF74B9" w:rsidP="009E17A2">
      <w:r>
        <w:separator/>
      </w:r>
    </w:p>
  </w:footnote>
  <w:footnote w:type="continuationSeparator" w:id="0">
    <w:p w14:paraId="7A0411C3" w14:textId="77777777" w:rsidR="00BF74B9" w:rsidRDefault="00BF74B9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160771" w:rsidRPr="009E17A2" w:rsidRDefault="00160771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3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160771" w:rsidRPr="009E17A2" w:rsidRDefault="00160771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160771" w:rsidRPr="009E17A2" w:rsidRDefault="00160771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160771" w:rsidRDefault="0016077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622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E599C"/>
    <w:multiLevelType w:val="hybridMultilevel"/>
    <w:tmpl w:val="E0DAA466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7FB"/>
    <w:multiLevelType w:val="hybridMultilevel"/>
    <w:tmpl w:val="C100A03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1BE4"/>
    <w:multiLevelType w:val="hybridMultilevel"/>
    <w:tmpl w:val="738AD4C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D1122"/>
    <w:multiLevelType w:val="hybridMultilevel"/>
    <w:tmpl w:val="DCEABA20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03EFF"/>
    <w:multiLevelType w:val="hybridMultilevel"/>
    <w:tmpl w:val="E4F89568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826DD"/>
    <w:multiLevelType w:val="hybridMultilevel"/>
    <w:tmpl w:val="40009FD8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E12A7"/>
    <w:multiLevelType w:val="hybridMultilevel"/>
    <w:tmpl w:val="A4606B18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0830"/>
    <w:rsid w:val="00033EC3"/>
    <w:rsid w:val="00037F69"/>
    <w:rsid w:val="000401D2"/>
    <w:rsid w:val="00041224"/>
    <w:rsid w:val="0004704E"/>
    <w:rsid w:val="00063B98"/>
    <w:rsid w:val="0007750A"/>
    <w:rsid w:val="00095814"/>
    <w:rsid w:val="00097EF4"/>
    <w:rsid w:val="000A15F4"/>
    <w:rsid w:val="000A7C39"/>
    <w:rsid w:val="000B0069"/>
    <w:rsid w:val="000B610E"/>
    <w:rsid w:val="000C045A"/>
    <w:rsid w:val="000C7DFD"/>
    <w:rsid w:val="000D2ED8"/>
    <w:rsid w:val="000E0499"/>
    <w:rsid w:val="000F64D3"/>
    <w:rsid w:val="00114470"/>
    <w:rsid w:val="00115C86"/>
    <w:rsid w:val="00126D4B"/>
    <w:rsid w:val="001301D7"/>
    <w:rsid w:val="00153AC6"/>
    <w:rsid w:val="00160771"/>
    <w:rsid w:val="00166BDF"/>
    <w:rsid w:val="00187724"/>
    <w:rsid w:val="00190859"/>
    <w:rsid w:val="0019152A"/>
    <w:rsid w:val="00191FE8"/>
    <w:rsid w:val="001A44AE"/>
    <w:rsid w:val="001B23E5"/>
    <w:rsid w:val="001D79D8"/>
    <w:rsid w:val="001E3011"/>
    <w:rsid w:val="002026EF"/>
    <w:rsid w:val="0020676D"/>
    <w:rsid w:val="00213BBB"/>
    <w:rsid w:val="0022133D"/>
    <w:rsid w:val="0022706E"/>
    <w:rsid w:val="0023018F"/>
    <w:rsid w:val="00244A62"/>
    <w:rsid w:val="00244ED4"/>
    <w:rsid w:val="00256C7A"/>
    <w:rsid w:val="002607E7"/>
    <w:rsid w:val="00260D01"/>
    <w:rsid w:val="0026136C"/>
    <w:rsid w:val="00264BCC"/>
    <w:rsid w:val="002770D8"/>
    <w:rsid w:val="00291252"/>
    <w:rsid w:val="00291A91"/>
    <w:rsid w:val="00292D68"/>
    <w:rsid w:val="002A6795"/>
    <w:rsid w:val="002B2CD3"/>
    <w:rsid w:val="002C1153"/>
    <w:rsid w:val="002C725A"/>
    <w:rsid w:val="002D46FE"/>
    <w:rsid w:val="002D5520"/>
    <w:rsid w:val="002E07DE"/>
    <w:rsid w:val="002E6B3D"/>
    <w:rsid w:val="002F2E1B"/>
    <w:rsid w:val="002F465F"/>
    <w:rsid w:val="002F762B"/>
    <w:rsid w:val="00314878"/>
    <w:rsid w:val="0032474A"/>
    <w:rsid w:val="00335670"/>
    <w:rsid w:val="00336D56"/>
    <w:rsid w:val="0034092B"/>
    <w:rsid w:val="00354B04"/>
    <w:rsid w:val="003601E2"/>
    <w:rsid w:val="00370B5B"/>
    <w:rsid w:val="003713B0"/>
    <w:rsid w:val="003727A8"/>
    <w:rsid w:val="003734FC"/>
    <w:rsid w:val="003735CF"/>
    <w:rsid w:val="00394D56"/>
    <w:rsid w:val="003970F1"/>
    <w:rsid w:val="003A7EBC"/>
    <w:rsid w:val="003B60B8"/>
    <w:rsid w:val="003D0BFE"/>
    <w:rsid w:val="003E4C5A"/>
    <w:rsid w:val="004171AE"/>
    <w:rsid w:val="004242B3"/>
    <w:rsid w:val="0043526D"/>
    <w:rsid w:val="00443E59"/>
    <w:rsid w:val="00456876"/>
    <w:rsid w:val="00474731"/>
    <w:rsid w:val="0048391F"/>
    <w:rsid w:val="004B002C"/>
    <w:rsid w:val="004C3231"/>
    <w:rsid w:val="004D03F9"/>
    <w:rsid w:val="00500480"/>
    <w:rsid w:val="00505407"/>
    <w:rsid w:val="00516FB1"/>
    <w:rsid w:val="00523F13"/>
    <w:rsid w:val="00525DC0"/>
    <w:rsid w:val="0053352C"/>
    <w:rsid w:val="0054496E"/>
    <w:rsid w:val="00545E8E"/>
    <w:rsid w:val="005524BE"/>
    <w:rsid w:val="00556B32"/>
    <w:rsid w:val="00564A88"/>
    <w:rsid w:val="005673D9"/>
    <w:rsid w:val="0057126B"/>
    <w:rsid w:val="00572624"/>
    <w:rsid w:val="00584B0E"/>
    <w:rsid w:val="005905D5"/>
    <w:rsid w:val="00595A2E"/>
    <w:rsid w:val="00596BBE"/>
    <w:rsid w:val="005A468F"/>
    <w:rsid w:val="005A48CE"/>
    <w:rsid w:val="005C14A6"/>
    <w:rsid w:val="005C29E8"/>
    <w:rsid w:val="005D3ED2"/>
    <w:rsid w:val="005D4737"/>
    <w:rsid w:val="005E6AA3"/>
    <w:rsid w:val="005F31E6"/>
    <w:rsid w:val="005F3C9C"/>
    <w:rsid w:val="00606D7C"/>
    <w:rsid w:val="00614406"/>
    <w:rsid w:val="00621A0B"/>
    <w:rsid w:val="0062793E"/>
    <w:rsid w:val="00630582"/>
    <w:rsid w:val="006452AE"/>
    <w:rsid w:val="00657EA4"/>
    <w:rsid w:val="0066442B"/>
    <w:rsid w:val="00676A80"/>
    <w:rsid w:val="006853E9"/>
    <w:rsid w:val="00690173"/>
    <w:rsid w:val="006911C3"/>
    <w:rsid w:val="00692600"/>
    <w:rsid w:val="006A252E"/>
    <w:rsid w:val="006A35F7"/>
    <w:rsid w:val="006A5F5D"/>
    <w:rsid w:val="006B09AB"/>
    <w:rsid w:val="006B47CD"/>
    <w:rsid w:val="006C4E8C"/>
    <w:rsid w:val="006C671C"/>
    <w:rsid w:val="006D0BEC"/>
    <w:rsid w:val="006D62AE"/>
    <w:rsid w:val="006E6F1A"/>
    <w:rsid w:val="006F1E94"/>
    <w:rsid w:val="006F361D"/>
    <w:rsid w:val="006F3890"/>
    <w:rsid w:val="00707732"/>
    <w:rsid w:val="00710026"/>
    <w:rsid w:val="00723A39"/>
    <w:rsid w:val="00734DED"/>
    <w:rsid w:val="0074400C"/>
    <w:rsid w:val="00754A1B"/>
    <w:rsid w:val="0075528E"/>
    <w:rsid w:val="00755765"/>
    <w:rsid w:val="007637C2"/>
    <w:rsid w:val="00764C5B"/>
    <w:rsid w:val="00785BBD"/>
    <w:rsid w:val="00797429"/>
    <w:rsid w:val="007A00EF"/>
    <w:rsid w:val="007A5C70"/>
    <w:rsid w:val="007A7FEA"/>
    <w:rsid w:val="007C0E44"/>
    <w:rsid w:val="007C7975"/>
    <w:rsid w:val="007E61A7"/>
    <w:rsid w:val="007E7A07"/>
    <w:rsid w:val="007F6DFA"/>
    <w:rsid w:val="00803C92"/>
    <w:rsid w:val="0081059A"/>
    <w:rsid w:val="008135A1"/>
    <w:rsid w:val="00826C00"/>
    <w:rsid w:val="00830FB4"/>
    <w:rsid w:val="008317B1"/>
    <w:rsid w:val="00833A55"/>
    <w:rsid w:val="00835C59"/>
    <w:rsid w:val="00845D90"/>
    <w:rsid w:val="00847172"/>
    <w:rsid w:val="00864AE4"/>
    <w:rsid w:val="00864E14"/>
    <w:rsid w:val="0086718D"/>
    <w:rsid w:val="00873E1B"/>
    <w:rsid w:val="00874C63"/>
    <w:rsid w:val="00876FFF"/>
    <w:rsid w:val="0088005D"/>
    <w:rsid w:val="008A0829"/>
    <w:rsid w:val="008A17E5"/>
    <w:rsid w:val="008A3D8C"/>
    <w:rsid w:val="008A4340"/>
    <w:rsid w:val="008C7F96"/>
    <w:rsid w:val="008D1D99"/>
    <w:rsid w:val="008D2D72"/>
    <w:rsid w:val="008E6FDC"/>
    <w:rsid w:val="00901905"/>
    <w:rsid w:val="00912461"/>
    <w:rsid w:val="00913CD9"/>
    <w:rsid w:val="00925108"/>
    <w:rsid w:val="009327F9"/>
    <w:rsid w:val="00941164"/>
    <w:rsid w:val="009450DB"/>
    <w:rsid w:val="00947448"/>
    <w:rsid w:val="00956C2D"/>
    <w:rsid w:val="00967328"/>
    <w:rsid w:val="00975EDB"/>
    <w:rsid w:val="00976D5B"/>
    <w:rsid w:val="00993A9C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209C"/>
    <w:rsid w:val="00A24485"/>
    <w:rsid w:val="00A265EB"/>
    <w:rsid w:val="00A345C3"/>
    <w:rsid w:val="00A4344F"/>
    <w:rsid w:val="00A50D30"/>
    <w:rsid w:val="00A53780"/>
    <w:rsid w:val="00A53857"/>
    <w:rsid w:val="00A6602C"/>
    <w:rsid w:val="00A72FC5"/>
    <w:rsid w:val="00A81801"/>
    <w:rsid w:val="00A835C5"/>
    <w:rsid w:val="00A87B26"/>
    <w:rsid w:val="00A90BB9"/>
    <w:rsid w:val="00AA28B9"/>
    <w:rsid w:val="00AA307A"/>
    <w:rsid w:val="00AA5A60"/>
    <w:rsid w:val="00AA7432"/>
    <w:rsid w:val="00AA767F"/>
    <w:rsid w:val="00AB7253"/>
    <w:rsid w:val="00AC7D83"/>
    <w:rsid w:val="00AD04DF"/>
    <w:rsid w:val="00AF3C8F"/>
    <w:rsid w:val="00B05799"/>
    <w:rsid w:val="00B11E15"/>
    <w:rsid w:val="00B21CFD"/>
    <w:rsid w:val="00B22404"/>
    <w:rsid w:val="00B2546F"/>
    <w:rsid w:val="00B3239C"/>
    <w:rsid w:val="00B3317E"/>
    <w:rsid w:val="00B376BD"/>
    <w:rsid w:val="00B40BCD"/>
    <w:rsid w:val="00B552BA"/>
    <w:rsid w:val="00B55D87"/>
    <w:rsid w:val="00B77BBA"/>
    <w:rsid w:val="00B832D1"/>
    <w:rsid w:val="00BA6BF0"/>
    <w:rsid w:val="00BB23B1"/>
    <w:rsid w:val="00BB6A2B"/>
    <w:rsid w:val="00BC3B73"/>
    <w:rsid w:val="00BC6A72"/>
    <w:rsid w:val="00BD0690"/>
    <w:rsid w:val="00BD1902"/>
    <w:rsid w:val="00BD78ED"/>
    <w:rsid w:val="00BE4A44"/>
    <w:rsid w:val="00BF74B9"/>
    <w:rsid w:val="00C014C2"/>
    <w:rsid w:val="00C1004B"/>
    <w:rsid w:val="00C1318B"/>
    <w:rsid w:val="00C1663B"/>
    <w:rsid w:val="00C17450"/>
    <w:rsid w:val="00C330B2"/>
    <w:rsid w:val="00C36DF9"/>
    <w:rsid w:val="00C42A29"/>
    <w:rsid w:val="00C43EAC"/>
    <w:rsid w:val="00C45B86"/>
    <w:rsid w:val="00C5466C"/>
    <w:rsid w:val="00C55AFE"/>
    <w:rsid w:val="00C854B5"/>
    <w:rsid w:val="00C930BB"/>
    <w:rsid w:val="00C934CB"/>
    <w:rsid w:val="00CA6973"/>
    <w:rsid w:val="00CB7B19"/>
    <w:rsid w:val="00CC2E62"/>
    <w:rsid w:val="00CC578C"/>
    <w:rsid w:val="00CC7073"/>
    <w:rsid w:val="00CD0963"/>
    <w:rsid w:val="00CE2361"/>
    <w:rsid w:val="00CE2768"/>
    <w:rsid w:val="00CE6850"/>
    <w:rsid w:val="00CF108D"/>
    <w:rsid w:val="00CF4276"/>
    <w:rsid w:val="00CF51C4"/>
    <w:rsid w:val="00D0247F"/>
    <w:rsid w:val="00D135D2"/>
    <w:rsid w:val="00D34494"/>
    <w:rsid w:val="00D34C8D"/>
    <w:rsid w:val="00D35668"/>
    <w:rsid w:val="00D42443"/>
    <w:rsid w:val="00D51EE2"/>
    <w:rsid w:val="00D63174"/>
    <w:rsid w:val="00D73B8F"/>
    <w:rsid w:val="00D854D0"/>
    <w:rsid w:val="00DB178F"/>
    <w:rsid w:val="00DB3E21"/>
    <w:rsid w:val="00DC0089"/>
    <w:rsid w:val="00DD4227"/>
    <w:rsid w:val="00DD61A2"/>
    <w:rsid w:val="00DE29E3"/>
    <w:rsid w:val="00DE69B2"/>
    <w:rsid w:val="00DF4D6E"/>
    <w:rsid w:val="00E02D0B"/>
    <w:rsid w:val="00E03662"/>
    <w:rsid w:val="00E06F5B"/>
    <w:rsid w:val="00E10758"/>
    <w:rsid w:val="00E13CB4"/>
    <w:rsid w:val="00E22DB0"/>
    <w:rsid w:val="00E24BFC"/>
    <w:rsid w:val="00E260FB"/>
    <w:rsid w:val="00E413D0"/>
    <w:rsid w:val="00E47D87"/>
    <w:rsid w:val="00E51E08"/>
    <w:rsid w:val="00E72156"/>
    <w:rsid w:val="00E76630"/>
    <w:rsid w:val="00E8692E"/>
    <w:rsid w:val="00E95CC0"/>
    <w:rsid w:val="00EA1BE9"/>
    <w:rsid w:val="00EA34AB"/>
    <w:rsid w:val="00EB4BC3"/>
    <w:rsid w:val="00EB66B7"/>
    <w:rsid w:val="00EC1984"/>
    <w:rsid w:val="00EC22BC"/>
    <w:rsid w:val="00ED5EE1"/>
    <w:rsid w:val="00ED6F6F"/>
    <w:rsid w:val="00EE034B"/>
    <w:rsid w:val="00EE3F27"/>
    <w:rsid w:val="00F0528F"/>
    <w:rsid w:val="00F117ED"/>
    <w:rsid w:val="00F13CE4"/>
    <w:rsid w:val="00F211EC"/>
    <w:rsid w:val="00F278A5"/>
    <w:rsid w:val="00F359DA"/>
    <w:rsid w:val="00F507C0"/>
    <w:rsid w:val="00F73E9D"/>
    <w:rsid w:val="00F7425B"/>
    <w:rsid w:val="00F76FAE"/>
    <w:rsid w:val="00FA2078"/>
    <w:rsid w:val="00FA6463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paragraph" w:styleId="Heading1">
    <w:name w:val="heading 1"/>
    <w:basedOn w:val="Normal"/>
    <w:next w:val="Normal"/>
    <w:link w:val="Heading1Char"/>
    <w:uiPriority w:val="9"/>
    <w:qFormat/>
    <w:rsid w:val="000A15F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5F4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0A15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F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F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F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6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15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0A15F4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0A15F4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F4"/>
    <w:rPr>
      <w:rFonts w:ascii="Calibri" w:eastAsia="Calibri" w:hAnsi="Calibri" w:cs="Calibri"/>
      <w:b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F4"/>
    <w:rPr>
      <w:rFonts w:ascii="Calibri" w:eastAsia="Calibri" w:hAnsi="Calibri" w:cs="Calibri"/>
      <w:b/>
      <w:sz w:val="22"/>
      <w:szCs w:val="22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F4"/>
    <w:rPr>
      <w:rFonts w:ascii="Calibri" w:eastAsia="Calibri" w:hAnsi="Calibri" w:cs="Calibri"/>
      <w:b/>
      <w:sz w:val="20"/>
      <w:szCs w:val="20"/>
      <w:lang w:val="it-IT"/>
    </w:rPr>
  </w:style>
  <w:style w:type="paragraph" w:customStyle="1" w:styleId="paragraph">
    <w:name w:val="paragraph"/>
    <w:basedOn w:val="Normal"/>
    <w:rsid w:val="000A15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0A15F4"/>
  </w:style>
  <w:style w:type="character" w:customStyle="1" w:styleId="normaltextrun">
    <w:name w:val="normaltextrun"/>
    <w:basedOn w:val="DefaultParagraphFont"/>
    <w:rsid w:val="000A15F4"/>
  </w:style>
  <w:style w:type="paragraph" w:styleId="NormalWeb">
    <w:name w:val="Normal (Web)"/>
    <w:basedOn w:val="Normal"/>
    <w:uiPriority w:val="99"/>
    <w:unhideWhenUsed/>
    <w:rsid w:val="000A15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15F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0A15F4"/>
    <w:rPr>
      <w:rFonts w:ascii="Calibri" w:eastAsia="Calibri" w:hAnsi="Calibri" w:cs="Calibri"/>
      <w:b/>
      <w:sz w:val="72"/>
      <w:szCs w:val="72"/>
      <w:lang w:val="it-IT"/>
    </w:rPr>
  </w:style>
  <w:style w:type="paragraph" w:styleId="NoSpacing">
    <w:name w:val="No Spacing"/>
    <w:uiPriority w:val="1"/>
    <w:qFormat/>
    <w:rsid w:val="000A15F4"/>
    <w:rPr>
      <w:rFonts w:ascii="Calibri" w:eastAsia="Calibri" w:hAnsi="Calibri" w:cs="Calibri"/>
      <w:sz w:val="22"/>
      <w:szCs w:val="22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A1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5F4"/>
    <w:pPr>
      <w:spacing w:after="16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5F4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F4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F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0A15F4"/>
    <w:rPr>
      <w:rFonts w:ascii="Georgia" w:eastAsia="Georgia" w:hAnsi="Georgia" w:cs="Georgia"/>
      <w:i/>
      <w:color w:val="666666"/>
      <w:sz w:val="48"/>
      <w:szCs w:val="48"/>
      <w:lang w:val="it-IT"/>
    </w:rPr>
  </w:style>
  <w:style w:type="table" w:styleId="ListTable3-Accent5">
    <w:name w:val="List Table 3 Accent 5"/>
    <w:basedOn w:val="TableNormal"/>
    <w:uiPriority w:val="48"/>
    <w:rsid w:val="000A15F4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A15F4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0A15F4"/>
    <w:pPr>
      <w:widowControl w:val="0"/>
    </w:pPr>
    <w:rPr>
      <w:rFonts w:ascii="Times New Roman" w:eastAsia="Times New Roman" w:hAnsi="Times New Roman" w:cs="Times New Roman"/>
      <w:sz w:val="22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A15F4"/>
    <w:rPr>
      <w:rFonts w:ascii="Times New Roman" w:eastAsia="Times New Roman" w:hAnsi="Times New Roman" w:cs="Times New Roman"/>
      <w:sz w:val="22"/>
      <w:szCs w:val="22"/>
      <w:lang w:eastAsia="hr-HR"/>
    </w:rPr>
  </w:style>
  <w:style w:type="table" w:customStyle="1" w:styleId="TableGrid0">
    <w:name w:val="TableGrid"/>
    <w:rsid w:val="000A15F4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0A15F4"/>
  </w:style>
  <w:style w:type="table" w:styleId="TableGridLight">
    <w:name w:val="Grid Table Light"/>
    <w:basedOn w:val="TableNormal"/>
    <w:uiPriority w:val="40"/>
    <w:rsid w:val="000A15F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0A15F4"/>
    <w:rPr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0A15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reformatted-text">
    <w:name w:val="preformatted-text"/>
    <w:basedOn w:val="DefaultParagraphFont"/>
    <w:rsid w:val="000A15F4"/>
  </w:style>
  <w:style w:type="paragraph" w:styleId="ListBullet">
    <w:name w:val="List Bullet"/>
    <w:basedOn w:val="Normal"/>
    <w:uiPriority w:val="99"/>
    <w:unhideWhenUsed/>
    <w:rsid w:val="000A15F4"/>
    <w:pPr>
      <w:numPr>
        <w:numId w:val="1"/>
      </w:numPr>
      <w:spacing w:after="200" w:line="276" w:lineRule="auto"/>
      <w:contextualSpacing/>
    </w:pPr>
    <w:rPr>
      <w:rFonts w:eastAsiaTheme="minorEastAsia"/>
      <w:sz w:val="22"/>
      <w:szCs w:val="22"/>
      <w:lang w:val="en-US"/>
    </w:rPr>
  </w:style>
  <w:style w:type="paragraph" w:customStyle="1" w:styleId="box477484">
    <w:name w:val="box_477484"/>
    <w:basedOn w:val="Normal"/>
    <w:rsid w:val="000A15F4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</w:rPr>
  </w:style>
  <w:style w:type="paragraph" w:customStyle="1" w:styleId="Normal1">
    <w:name w:val="Normal1"/>
    <w:basedOn w:val="Normal"/>
    <w:qFormat/>
    <w:rsid w:val="000A15F4"/>
    <w:pPr>
      <w:spacing w:after="66" w:line="256" w:lineRule="auto"/>
      <w:ind w:left="144" w:right="79"/>
    </w:pPr>
    <w:rPr>
      <w:lang w:val="en-US"/>
    </w:rPr>
  </w:style>
  <w:style w:type="paragraph" w:customStyle="1" w:styleId="lanak">
    <w:name w:val="ČČlanak"/>
    <w:basedOn w:val="Normal"/>
    <w:qFormat/>
    <w:rsid w:val="000A15F4"/>
    <w:pPr>
      <w:spacing w:after="120" w:line="256" w:lineRule="auto"/>
      <w:ind w:left="96" w:right="74" w:hanging="11"/>
      <w:jc w:val="center"/>
    </w:pPr>
    <w:rPr>
      <w:sz w:val="26"/>
      <w:szCs w:val="22"/>
      <w:lang w:val="en-US"/>
    </w:rPr>
  </w:style>
  <w:style w:type="paragraph" w:customStyle="1" w:styleId="OOpe">
    <w:name w:val="OOpće"/>
    <w:basedOn w:val="Normal"/>
    <w:qFormat/>
    <w:rsid w:val="000A15F4"/>
    <w:pPr>
      <w:spacing w:before="480" w:after="360" w:line="256" w:lineRule="auto"/>
      <w:ind w:left="130" w:right="11"/>
    </w:pPr>
    <w:rPr>
      <w:noProof/>
      <w:sz w:val="26"/>
      <w:szCs w:val="26"/>
      <w:lang w:val="en-US"/>
    </w:rPr>
  </w:style>
  <w:style w:type="paragraph" w:customStyle="1" w:styleId="Body">
    <w:name w:val="Body"/>
    <w:rsid w:val="000A15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MU Concrete Roman" w:eastAsia="Arial Unicode MS" w:hAnsi="CMU Concrete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A97AD66F51E42BBC4168DE0232032" ma:contentTypeVersion="17" ma:contentTypeDescription="Create a new document." ma:contentTypeScope="" ma:versionID="290d2bf0454bbd1090062122ffe41a1c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8bab9730db4fbd456d4191d65bb98b71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8A11E-2299-4C56-ABEE-5F2A5059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8881C-D603-4345-BFEE-854E055F7ECD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4</cp:revision>
  <cp:lastPrinted>2024-02-21T11:49:00Z</cp:lastPrinted>
  <dcterms:created xsi:type="dcterms:W3CDTF">2026-04-22T07:35:00Z</dcterms:created>
  <dcterms:modified xsi:type="dcterms:W3CDTF">2026-04-22T07:41:00Z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</Properties>
</file>